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6A" w:rsidRPr="002E216A" w:rsidRDefault="002E216A" w:rsidP="002E216A">
      <w:pPr>
        <w:pStyle w:val="Heading1"/>
      </w:pPr>
      <w:bookmarkStart w:id="0" w:name="_Toc55563322"/>
      <w:bookmarkStart w:id="1" w:name="_Toc56604409"/>
      <w:r w:rsidRPr="002E216A">
        <w:t>Infrared Thermometer User Manual</w:t>
      </w:r>
      <w:bookmarkEnd w:id="0"/>
      <w:bookmarkEnd w:id="1"/>
    </w:p>
    <w:p w:rsidR="001949A5" w:rsidRPr="001949A5" w:rsidRDefault="001949A5" w:rsidP="001949A5">
      <w:pPr>
        <w:rPr>
          <w:sz w:val="28"/>
          <w:szCs w:val="28"/>
        </w:rPr>
      </w:pPr>
      <w:r w:rsidRPr="001949A5">
        <w:rPr>
          <w:sz w:val="28"/>
          <w:szCs w:val="28"/>
        </w:rPr>
        <w:t>Model No.</w:t>
      </w:r>
      <w:r>
        <w:rPr>
          <w:sz w:val="28"/>
          <w:szCs w:val="28"/>
        </w:rPr>
        <w:t xml:space="preserve"> </w:t>
      </w:r>
      <w:r w:rsidRPr="001949A5">
        <w:rPr>
          <w:sz w:val="28"/>
          <w:szCs w:val="28"/>
        </w:rPr>
        <w:t>FT-F41</w:t>
      </w:r>
      <w:r w:rsidR="00604AB3">
        <w:rPr>
          <w:sz w:val="28"/>
          <w:szCs w:val="28"/>
        </w:rPr>
        <w:tab/>
        <w:t>Product Code ES7003</w:t>
      </w:r>
      <w:bookmarkStart w:id="2" w:name="_GoBack"/>
      <w:bookmarkEnd w:id="2"/>
    </w:p>
    <w:sdt>
      <w:sdtPr>
        <w:rPr>
          <w:rFonts w:eastAsiaTheme="minorHAnsi"/>
          <w:b w:val="0"/>
          <w:sz w:val="24"/>
          <w:szCs w:val="24"/>
        </w:rPr>
        <w:id w:val="8442860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52944" w:rsidRDefault="00652944">
          <w:pPr>
            <w:pStyle w:val="TOCHeading"/>
          </w:pPr>
          <w:r>
            <w:t>Contents</w:t>
          </w:r>
        </w:p>
        <w:p w:rsidR="0000021B" w:rsidRDefault="00652944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r w:rsidRPr="00074FC1">
            <w:rPr>
              <w:b/>
              <w:bCs/>
            </w:rPr>
            <w:fldChar w:fldCharType="begin"/>
          </w:r>
          <w:r w:rsidRPr="00074FC1">
            <w:rPr>
              <w:b/>
              <w:bCs/>
            </w:rPr>
            <w:instrText xml:space="preserve"> TOC \o "1-3" \h \z \u </w:instrText>
          </w:r>
          <w:r w:rsidRPr="00074FC1">
            <w:rPr>
              <w:b/>
              <w:bCs/>
            </w:rPr>
            <w:fldChar w:fldCharType="separate"/>
          </w:r>
          <w:hyperlink w:anchor="_Toc56604409" w:history="1">
            <w:r w:rsidR="0000021B" w:rsidRPr="00890D6C">
              <w:rPr>
                <w:rStyle w:val="Hyperlink"/>
              </w:rPr>
              <w:t>Non-contact Infrared Thermometer User Manual</w:t>
            </w:r>
            <w:r w:rsidR="0000021B">
              <w:rPr>
                <w:webHidden/>
              </w:rPr>
              <w:tab/>
            </w:r>
            <w:r w:rsidR="0000021B">
              <w:rPr>
                <w:webHidden/>
              </w:rPr>
              <w:fldChar w:fldCharType="begin"/>
            </w:r>
            <w:r w:rsidR="0000021B">
              <w:rPr>
                <w:webHidden/>
              </w:rPr>
              <w:instrText xml:space="preserve"> PAGEREF _Toc56604409 \h </w:instrText>
            </w:r>
            <w:r w:rsidR="0000021B">
              <w:rPr>
                <w:webHidden/>
              </w:rPr>
            </w:r>
            <w:r w:rsidR="0000021B">
              <w:rPr>
                <w:webHidden/>
              </w:rPr>
              <w:fldChar w:fldCharType="separate"/>
            </w:r>
            <w:r w:rsidR="0000021B">
              <w:rPr>
                <w:webHidden/>
              </w:rPr>
              <w:t>1</w:t>
            </w:r>
            <w:r w:rsidR="0000021B"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0" w:history="1">
            <w:r w:rsidRPr="00890D6C">
              <w:rPr>
                <w:rStyle w:val="Hyperlink"/>
              </w:rPr>
              <w:t>1. Product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1" w:history="1">
            <w:r w:rsidRPr="00890D6C">
              <w:rPr>
                <w:rStyle w:val="Hyperlink"/>
              </w:rPr>
              <w:t>2. Features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2" w:history="1">
            <w:r w:rsidRPr="00890D6C">
              <w:rPr>
                <w:rStyle w:val="Hyperlink"/>
              </w:rPr>
              <w:t>3. Outline Drawing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3" w:history="1">
            <w:r w:rsidRPr="00890D6C">
              <w:rPr>
                <w:rStyle w:val="Hyperlink"/>
              </w:rPr>
              <w:t>4. Definition of Symbols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4" w:history="1">
            <w:r w:rsidRPr="00890D6C">
              <w:rPr>
                <w:rStyle w:val="Hyperlink"/>
              </w:rPr>
              <w:t>5. Taking a Measurement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5" w:history="1">
            <w:r w:rsidRPr="00890D6C">
              <w:rPr>
                <w:rStyle w:val="Hyperlink"/>
              </w:rPr>
              <w:t>6. Battery Voltage Display &amp; Replacement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16" w:history="1">
            <w:r w:rsidRPr="00890D6C">
              <w:rPr>
                <w:rStyle w:val="Hyperlink"/>
              </w:rPr>
              <w:t>7. Precaution Before Use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17" w:history="1">
            <w:r w:rsidRPr="0000021B">
              <w:rPr>
                <w:rStyle w:val="Hyperlink"/>
                <w:noProof/>
                <w:sz w:val="28"/>
              </w:rPr>
              <w:t>How do to switch Fahrenheit to Celsius degree?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_Toc56604417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4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18" w:history="1">
            <w:r w:rsidRPr="0000021B">
              <w:rPr>
                <w:rStyle w:val="Hyperlink"/>
                <w:noProof/>
                <w:sz w:val="28"/>
              </w:rPr>
              <w:t>How to switch Voice On/off?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_Toc56604418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4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19" w:history="1">
            <w:r w:rsidRPr="0000021B">
              <w:rPr>
                <w:rStyle w:val="Hyperlink"/>
                <w:noProof/>
                <w:sz w:val="28"/>
              </w:rPr>
              <w:t>How to switch languages?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_Toc56604419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4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20" w:history="1">
            <w:r w:rsidRPr="0000021B">
              <w:rPr>
                <w:rStyle w:val="Hyperlink"/>
                <w:noProof/>
                <w:sz w:val="28"/>
              </w:rPr>
              <w:t>How to delete all memories?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_Toc56604420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5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21" w:history="1">
            <w:r w:rsidRPr="00890D6C">
              <w:rPr>
                <w:rStyle w:val="Hyperlink"/>
              </w:rPr>
              <w:t>8. Precaution for Measuring Temperature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22" w:history="1">
            <w:r w:rsidRPr="00890D6C">
              <w:rPr>
                <w:rStyle w:val="Hyperlink"/>
              </w:rPr>
              <w:t>9. Product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23" w:history="1">
            <w:r w:rsidRPr="00890D6C">
              <w:rPr>
                <w:rStyle w:val="Hyperlink"/>
              </w:rPr>
              <w:t>10. Range of Body Temperature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24" w:history="1">
            <w:r w:rsidRPr="0000021B">
              <w:rPr>
                <w:rStyle w:val="Hyperlink"/>
                <w:noProof/>
                <w:sz w:val="28"/>
              </w:rPr>
              <w:t>Normal temperature range by each part of body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_Toc56604424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6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25" w:history="1">
            <w:r w:rsidRPr="0000021B">
              <w:rPr>
                <w:rStyle w:val="Hyperlink"/>
                <w:noProof/>
                <w:sz w:val="28"/>
              </w:rPr>
              <w:t>Normal temperature by age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_Toc56604425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6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Default="0000021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6604426" w:history="1">
            <w:r w:rsidRPr="00890D6C">
              <w:rPr>
                <w:rStyle w:val="Hyperlink"/>
              </w:rPr>
              <w:t>11. Limited Warranty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_Toc56604426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27" w:history="1">
            <w:r w:rsidRPr="0000021B">
              <w:rPr>
                <w:rStyle w:val="Hyperlink"/>
                <w:rFonts w:eastAsiaTheme="minorHAnsi" w:cs="Arial"/>
                <w:noProof/>
                <w:sz w:val="28"/>
              </w:rPr>
              <w:t>FCC ID: 2ADNQFTF41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_Toc56604427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6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00021B" w:rsidRPr="0000021B" w:rsidRDefault="0000021B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8"/>
              <w:lang w:val="en-AU" w:eastAsia="en-AU"/>
            </w:rPr>
          </w:pPr>
          <w:hyperlink w:anchor="_Toc56604428" w:history="1">
            <w:r w:rsidRPr="0000021B">
              <w:rPr>
                <w:rStyle w:val="Hyperlink"/>
                <w:noProof/>
                <w:sz w:val="28"/>
              </w:rPr>
              <w:t>Explanation of Symbols:</w:t>
            </w:r>
            <w:r w:rsidRPr="0000021B">
              <w:rPr>
                <w:noProof/>
                <w:webHidden/>
                <w:sz w:val="28"/>
              </w:rPr>
              <w:tab/>
            </w:r>
            <w:r w:rsidRPr="0000021B">
              <w:rPr>
                <w:noProof/>
                <w:webHidden/>
                <w:sz w:val="28"/>
              </w:rPr>
              <w:fldChar w:fldCharType="begin"/>
            </w:r>
            <w:r w:rsidRPr="0000021B">
              <w:rPr>
                <w:noProof/>
                <w:webHidden/>
                <w:sz w:val="28"/>
              </w:rPr>
              <w:instrText xml:space="preserve"> PAGEREF _Toc56604428 \h </w:instrText>
            </w:r>
            <w:r w:rsidRPr="0000021B">
              <w:rPr>
                <w:noProof/>
                <w:webHidden/>
                <w:sz w:val="28"/>
              </w:rPr>
            </w:r>
            <w:r w:rsidRPr="0000021B">
              <w:rPr>
                <w:noProof/>
                <w:webHidden/>
                <w:sz w:val="28"/>
              </w:rPr>
              <w:fldChar w:fldCharType="separate"/>
            </w:r>
            <w:r w:rsidRPr="0000021B">
              <w:rPr>
                <w:noProof/>
                <w:webHidden/>
                <w:sz w:val="28"/>
              </w:rPr>
              <w:t>6</w:t>
            </w:r>
            <w:r w:rsidRPr="0000021B">
              <w:rPr>
                <w:noProof/>
                <w:webHidden/>
                <w:sz w:val="28"/>
              </w:rPr>
              <w:fldChar w:fldCharType="end"/>
            </w:r>
          </w:hyperlink>
        </w:p>
        <w:p w:rsidR="00652944" w:rsidRDefault="00652944">
          <w:r w:rsidRPr="00074FC1">
            <w:rPr>
              <w:b/>
              <w:bCs/>
              <w:noProof/>
            </w:rPr>
            <w:fldChar w:fldCharType="end"/>
          </w:r>
        </w:p>
      </w:sdtContent>
    </w:sdt>
    <w:p w:rsidR="00865AF9" w:rsidRPr="00865AF9" w:rsidRDefault="00865AF9" w:rsidP="00865AF9">
      <w:pPr>
        <w:rPr>
          <w:sz w:val="28"/>
          <w:szCs w:val="28"/>
        </w:rPr>
      </w:pPr>
    </w:p>
    <w:p w:rsidR="001949A5" w:rsidRPr="001949A5" w:rsidRDefault="001949A5" w:rsidP="00532554">
      <w:pPr>
        <w:pStyle w:val="Heading2"/>
        <w:rPr>
          <w:sz w:val="28"/>
          <w:szCs w:val="28"/>
        </w:rPr>
      </w:pPr>
      <w:bookmarkStart w:id="3" w:name="_Toc56604410"/>
      <w:r w:rsidRPr="001949A5">
        <w:lastRenderedPageBreak/>
        <w:t xml:space="preserve">1. Product </w:t>
      </w:r>
      <w:r w:rsidR="00532554">
        <w:t>Overview</w:t>
      </w:r>
      <w:bookmarkEnd w:id="3"/>
    </w:p>
    <w:p w:rsidR="001949A5" w:rsidRPr="001949A5" w:rsidRDefault="001949A5" w:rsidP="00532554">
      <w:r w:rsidRPr="001949A5">
        <w:t xml:space="preserve">This </w:t>
      </w:r>
      <w:r w:rsidR="00532554" w:rsidRPr="001949A5">
        <w:t>Non-Contact</w:t>
      </w:r>
      <w:r w:rsidRPr="001949A5">
        <w:t xml:space="preserve"> Infrared Thermometer measure</w:t>
      </w:r>
      <w:r w:rsidR="00532554">
        <w:t>s</w:t>
      </w:r>
      <w:r w:rsidRPr="001949A5">
        <w:t xml:space="preserve"> temperature directly from the forehead without contact which can obtain </w:t>
      </w:r>
      <w:r w:rsidR="00532554">
        <w:t xml:space="preserve">a quicker and more accurate </w:t>
      </w:r>
      <w:r w:rsidRPr="001949A5">
        <w:t>human body temperature.</w:t>
      </w:r>
    </w:p>
    <w:p w:rsidR="001949A5" w:rsidRPr="001949A5" w:rsidRDefault="00532554" w:rsidP="00532554">
      <w:pPr>
        <w:pStyle w:val="Heading2"/>
      </w:pPr>
      <w:bookmarkStart w:id="4" w:name="_Toc56604411"/>
      <w:r>
        <w:t>2</w:t>
      </w:r>
      <w:r w:rsidR="001949A5" w:rsidRPr="001949A5">
        <w:t>. Features</w:t>
      </w:r>
      <w:bookmarkEnd w:id="4"/>
    </w:p>
    <w:p w:rsidR="001949A5" w:rsidRPr="00532554" w:rsidRDefault="001949A5" w:rsidP="005325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2554">
        <w:rPr>
          <w:sz w:val="28"/>
          <w:szCs w:val="28"/>
        </w:rPr>
        <w:t>Precise non-contact measurements</w:t>
      </w:r>
    </w:p>
    <w:p w:rsidR="001949A5" w:rsidRPr="00532554" w:rsidRDefault="00532554" w:rsidP="00532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Built-in laser pointer</w:t>
      </w:r>
    </w:p>
    <w:p w:rsidR="001949A5" w:rsidRPr="00532554" w:rsidRDefault="00532554" w:rsidP="00532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Celsius or Fahrenheit </w:t>
      </w:r>
      <w:r w:rsidR="001949A5" w:rsidRPr="00532554">
        <w:rPr>
          <w:sz w:val="28"/>
          <w:szCs w:val="28"/>
        </w:rPr>
        <w:t>convertible</w:t>
      </w:r>
    </w:p>
    <w:p w:rsidR="00532554" w:rsidRDefault="001949A5" w:rsidP="009340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2554">
        <w:rPr>
          <w:sz w:val="28"/>
          <w:szCs w:val="28"/>
        </w:rPr>
        <w:t>Alarm function once temperature is too high. The default threshold alarm value is 37.8</w:t>
      </w:r>
      <w:r w:rsidR="0093400F" w:rsidRPr="0093400F">
        <w:rPr>
          <w:sz w:val="28"/>
          <w:szCs w:val="28"/>
        </w:rPr>
        <w:t>°</w:t>
      </w:r>
      <w:r w:rsidRPr="00532554">
        <w:rPr>
          <w:sz w:val="28"/>
          <w:szCs w:val="28"/>
        </w:rPr>
        <w:t>C (100.04</w:t>
      </w:r>
      <w:r w:rsidR="0093400F" w:rsidRPr="0093400F">
        <w:rPr>
          <w:sz w:val="28"/>
          <w:szCs w:val="28"/>
        </w:rPr>
        <w:t>°</w:t>
      </w:r>
      <w:r w:rsidR="00532554">
        <w:rPr>
          <w:sz w:val="28"/>
          <w:szCs w:val="28"/>
        </w:rPr>
        <w:t>F)</w:t>
      </w:r>
      <w:r w:rsidRPr="00532554">
        <w:rPr>
          <w:sz w:val="28"/>
          <w:szCs w:val="28"/>
        </w:rPr>
        <w:t xml:space="preserve"> for this device. </w:t>
      </w:r>
    </w:p>
    <w:p w:rsidR="00532554" w:rsidRDefault="00F75D81" w:rsidP="005325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Automatic </w:t>
      </w:r>
      <w:r w:rsidR="001949A5" w:rsidRPr="00532554">
        <w:rPr>
          <w:sz w:val="28"/>
          <w:szCs w:val="28"/>
        </w:rPr>
        <w:t xml:space="preserve">power off </w:t>
      </w:r>
      <w:r>
        <w:rPr>
          <w:sz w:val="28"/>
          <w:szCs w:val="28"/>
        </w:rPr>
        <w:t xml:space="preserve">after 10 seconds of </w:t>
      </w:r>
      <w:r w:rsidR="00532554">
        <w:rPr>
          <w:sz w:val="28"/>
          <w:szCs w:val="28"/>
        </w:rPr>
        <w:t>no operation</w:t>
      </w:r>
    </w:p>
    <w:p w:rsidR="00532554" w:rsidRDefault="00532554" w:rsidP="001949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2554">
        <w:rPr>
          <w:sz w:val="28"/>
          <w:szCs w:val="28"/>
        </w:rPr>
        <w:t>Automatic</w:t>
      </w:r>
      <w:r w:rsidR="001949A5" w:rsidRPr="00532554">
        <w:rPr>
          <w:sz w:val="28"/>
          <w:szCs w:val="28"/>
        </w:rPr>
        <w:t xml:space="preserve"> selection of measuring range.</w:t>
      </w:r>
      <w:r w:rsidRPr="00532554">
        <w:rPr>
          <w:sz w:val="28"/>
          <w:szCs w:val="28"/>
        </w:rPr>
        <w:t xml:space="preserve"> </w:t>
      </w:r>
      <w:r w:rsidR="001949A5" w:rsidRPr="00532554">
        <w:rPr>
          <w:sz w:val="28"/>
          <w:szCs w:val="28"/>
        </w:rPr>
        <w:t>Display resolution is O</w:t>
      </w:r>
      <w:r>
        <w:rPr>
          <w:sz w:val="28"/>
          <w:szCs w:val="28"/>
        </w:rPr>
        <w:t>.1 degrees (0.1 Fahrenheit)</w:t>
      </w:r>
    </w:p>
    <w:p w:rsidR="001949A5" w:rsidRPr="00532554" w:rsidRDefault="00532554" w:rsidP="001949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32 memor</w:t>
      </w:r>
      <w:r w:rsidR="00F75D81">
        <w:rPr>
          <w:sz w:val="28"/>
          <w:szCs w:val="28"/>
        </w:rPr>
        <w:t xml:space="preserve">y </w:t>
      </w:r>
      <w:r>
        <w:rPr>
          <w:sz w:val="28"/>
          <w:szCs w:val="28"/>
        </w:rPr>
        <w:t>recall function</w:t>
      </w:r>
    </w:p>
    <w:p w:rsidR="001949A5" w:rsidRPr="001949A5" w:rsidRDefault="00F75D81" w:rsidP="00F75D81">
      <w:pPr>
        <w:pStyle w:val="Heading2"/>
      </w:pPr>
      <w:bookmarkStart w:id="5" w:name="_Toc56604412"/>
      <w:r>
        <w:t>3. Outline Drawing</w:t>
      </w:r>
      <w:bookmarkEnd w:id="5"/>
    </w:p>
    <w:p w:rsidR="007F7AD3" w:rsidRDefault="007F7AD3" w:rsidP="001949A5">
      <w:pPr>
        <w:rPr>
          <w:sz w:val="28"/>
          <w:szCs w:val="28"/>
        </w:rPr>
      </w:pPr>
      <w:r>
        <w:rPr>
          <w:sz w:val="28"/>
          <w:szCs w:val="28"/>
        </w:rPr>
        <w:t xml:space="preserve">The thermometer </w:t>
      </w:r>
      <w:r w:rsidR="00975535">
        <w:rPr>
          <w:sz w:val="28"/>
          <w:szCs w:val="28"/>
        </w:rPr>
        <w:t xml:space="preserve">features a handle to hold it and at the top of the handle is an </w:t>
      </w:r>
      <w:r>
        <w:rPr>
          <w:sz w:val="28"/>
          <w:szCs w:val="28"/>
        </w:rPr>
        <w:t>LCD display screen with the following features.</w:t>
      </w:r>
    </w:p>
    <w:p w:rsidR="007F7AD3" w:rsidRDefault="007F7AD3" w:rsidP="001949A5">
      <w:pPr>
        <w:rPr>
          <w:sz w:val="28"/>
          <w:szCs w:val="28"/>
        </w:rPr>
      </w:pPr>
      <w:r>
        <w:rPr>
          <w:sz w:val="28"/>
          <w:szCs w:val="28"/>
        </w:rPr>
        <w:t xml:space="preserve">Left to right, first is a Memory button, </w:t>
      </w:r>
      <w:r w:rsidR="00975535">
        <w:rPr>
          <w:sz w:val="28"/>
          <w:szCs w:val="28"/>
        </w:rPr>
        <w:t xml:space="preserve">then the </w:t>
      </w:r>
      <w:r w:rsidR="00481B34">
        <w:rPr>
          <w:sz w:val="28"/>
          <w:szCs w:val="28"/>
        </w:rPr>
        <w:t xml:space="preserve">Backlight / Laser button then just below that is the </w:t>
      </w:r>
      <w:r w:rsidR="00975535">
        <w:rPr>
          <w:sz w:val="28"/>
          <w:szCs w:val="28"/>
        </w:rPr>
        <w:t xml:space="preserve">Mode button which can be selected for either Body or Surface, then finally to the right is the </w:t>
      </w:r>
      <w:r w:rsidR="00481B34">
        <w:rPr>
          <w:sz w:val="28"/>
          <w:szCs w:val="28"/>
        </w:rPr>
        <w:t>Set button for Celsius or Fahrenheit selection.</w:t>
      </w:r>
    </w:p>
    <w:p w:rsidR="00975535" w:rsidRDefault="00975535" w:rsidP="001949A5">
      <w:pPr>
        <w:rPr>
          <w:sz w:val="28"/>
          <w:szCs w:val="28"/>
        </w:rPr>
      </w:pPr>
      <w:r>
        <w:rPr>
          <w:sz w:val="28"/>
          <w:szCs w:val="28"/>
        </w:rPr>
        <w:t>At the end of the thermometer is the Infrared sensor, also called the Laser poi</w:t>
      </w:r>
      <w:r w:rsidR="00481B34">
        <w:rPr>
          <w:sz w:val="28"/>
          <w:szCs w:val="28"/>
        </w:rPr>
        <w:t>nter and in front part of the handle is the press and hold Scan button to read the temperature.</w:t>
      </w:r>
    </w:p>
    <w:p w:rsidR="00481B34" w:rsidRDefault="00481B34" w:rsidP="001949A5">
      <w:pPr>
        <w:rPr>
          <w:sz w:val="28"/>
          <w:szCs w:val="28"/>
        </w:rPr>
      </w:pPr>
      <w:r w:rsidRPr="00095C68">
        <w:rPr>
          <w:sz w:val="28"/>
          <w:szCs w:val="28"/>
        </w:rPr>
        <w:t>Finally at the base of the handle is the Batter Cover and compartment.</w:t>
      </w:r>
    </w:p>
    <w:p w:rsidR="00C95A0D" w:rsidRDefault="00C95A0D" w:rsidP="001949A5">
      <w:pPr>
        <w:rPr>
          <w:sz w:val="28"/>
          <w:szCs w:val="28"/>
        </w:rPr>
      </w:pPr>
    </w:p>
    <w:p w:rsidR="00C95A0D" w:rsidRPr="00095C68" w:rsidRDefault="00C95A0D" w:rsidP="001949A5">
      <w:pPr>
        <w:rPr>
          <w:sz w:val="28"/>
          <w:szCs w:val="28"/>
        </w:rPr>
      </w:pPr>
    </w:p>
    <w:p w:rsidR="00F75D81" w:rsidRPr="00095C68" w:rsidRDefault="00481B34" w:rsidP="00481B34">
      <w:pPr>
        <w:pStyle w:val="Heading2"/>
      </w:pPr>
      <w:bookmarkStart w:id="6" w:name="_Toc56604413"/>
      <w:r w:rsidRPr="00095C68">
        <w:t xml:space="preserve">4. </w:t>
      </w:r>
      <w:r w:rsidR="001949A5" w:rsidRPr="00095C68">
        <w:t>Definition of Symbols</w:t>
      </w:r>
      <w:bookmarkEnd w:id="6"/>
      <w:r w:rsidR="00F75D81" w:rsidRPr="00095C68">
        <w:t xml:space="preserve"> </w:t>
      </w:r>
    </w:p>
    <w:p w:rsidR="001949A5" w:rsidRPr="00095C68" w:rsidRDefault="001949A5" w:rsidP="00481B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95C68">
        <w:rPr>
          <w:sz w:val="28"/>
          <w:szCs w:val="28"/>
        </w:rPr>
        <w:t xml:space="preserve">8888 </w:t>
      </w:r>
      <w:r w:rsidR="00095C68" w:rsidRPr="00095C68">
        <w:rPr>
          <w:sz w:val="28"/>
          <w:szCs w:val="28"/>
        </w:rPr>
        <w:t xml:space="preserve">= </w:t>
      </w:r>
      <w:r w:rsidRPr="00095C68">
        <w:rPr>
          <w:sz w:val="28"/>
          <w:szCs w:val="28"/>
        </w:rPr>
        <w:t>Measured result</w:t>
      </w:r>
    </w:p>
    <w:p w:rsidR="001949A5" w:rsidRPr="00C95A0D" w:rsidRDefault="00C95A0D" w:rsidP="00481B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5A0D">
        <w:rPr>
          <w:noProof/>
          <w:lang w:eastAsia="en-AU"/>
        </w:rPr>
        <w:lastRenderedPageBreak/>
        <w:drawing>
          <wp:inline distT="0" distB="0" distL="0" distR="0" wp14:anchorId="4C523F15" wp14:editId="786B69E8">
            <wp:extent cx="247650" cy="282885"/>
            <wp:effectExtent l="0" t="0" r="0" b="3175"/>
            <wp:docPr id="2" name="Picture 2" descr="Forehead icon" title="Foreh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11" r="11296" b="6619"/>
                    <a:stretch/>
                  </pic:blipFill>
                  <pic:spPr bwMode="auto">
                    <a:xfrm>
                      <a:off x="0" y="0"/>
                      <a:ext cx="259744" cy="29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5C68" w:rsidRPr="00C95A0D">
        <w:rPr>
          <w:sz w:val="28"/>
          <w:szCs w:val="28"/>
        </w:rPr>
        <w:t xml:space="preserve">= </w:t>
      </w:r>
      <w:r w:rsidR="001949A5" w:rsidRPr="00C95A0D">
        <w:rPr>
          <w:sz w:val="28"/>
          <w:szCs w:val="28"/>
        </w:rPr>
        <w:t>Forehead Measuring mode</w:t>
      </w:r>
    </w:p>
    <w:p w:rsidR="00095C68" w:rsidRPr="00095C68" w:rsidRDefault="00095C68" w:rsidP="00481B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95C68">
        <w:rPr>
          <w:sz w:val="28"/>
          <w:szCs w:val="28"/>
        </w:rPr>
        <w:t>SURFACE TEMP = Ambient measuring mode</w:t>
      </w:r>
    </w:p>
    <w:p w:rsidR="00095C68" w:rsidRPr="00095C68" w:rsidRDefault="0093400F" w:rsidP="009340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400F">
        <w:rPr>
          <w:sz w:val="28"/>
          <w:szCs w:val="28"/>
        </w:rPr>
        <w:t>°</w:t>
      </w:r>
      <w:r w:rsidR="00095C68" w:rsidRPr="00095C68">
        <w:rPr>
          <w:sz w:val="28"/>
          <w:szCs w:val="28"/>
        </w:rPr>
        <w:t xml:space="preserve">C = </w:t>
      </w:r>
      <w:r w:rsidR="00652944" w:rsidRPr="00095C68">
        <w:rPr>
          <w:sz w:val="28"/>
          <w:szCs w:val="28"/>
        </w:rPr>
        <w:t>Celsius</w:t>
      </w:r>
      <w:r w:rsidR="00095C68" w:rsidRPr="00095C68">
        <w:rPr>
          <w:sz w:val="28"/>
          <w:szCs w:val="28"/>
        </w:rPr>
        <w:t xml:space="preserve"> scale</w:t>
      </w:r>
    </w:p>
    <w:p w:rsidR="00095C68" w:rsidRPr="00095C68" w:rsidRDefault="0093400F" w:rsidP="0093400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400F">
        <w:rPr>
          <w:sz w:val="28"/>
          <w:szCs w:val="28"/>
        </w:rPr>
        <w:t>°</w:t>
      </w:r>
      <w:r w:rsidR="0035219D">
        <w:rPr>
          <w:sz w:val="28"/>
          <w:szCs w:val="28"/>
        </w:rPr>
        <w:t>F =</w:t>
      </w:r>
      <w:r w:rsidR="00095C68" w:rsidRPr="00095C68">
        <w:rPr>
          <w:sz w:val="28"/>
          <w:szCs w:val="28"/>
        </w:rPr>
        <w:t xml:space="preserve"> </w:t>
      </w:r>
      <w:r w:rsidR="00652944" w:rsidRPr="00095C68">
        <w:rPr>
          <w:sz w:val="28"/>
          <w:szCs w:val="28"/>
        </w:rPr>
        <w:t>Fahrenheit</w:t>
      </w:r>
      <w:r w:rsidR="00095C68" w:rsidRPr="00095C68">
        <w:rPr>
          <w:sz w:val="28"/>
          <w:szCs w:val="28"/>
        </w:rPr>
        <w:t xml:space="preserve"> scale</w:t>
      </w:r>
    </w:p>
    <w:p w:rsidR="004E549B" w:rsidRPr="00095C68" w:rsidRDefault="004E549B" w:rsidP="004E54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95C68">
        <w:rPr>
          <w:sz w:val="28"/>
          <w:szCs w:val="28"/>
        </w:rPr>
        <w:t>M = Last Memory</w:t>
      </w:r>
    </w:p>
    <w:p w:rsidR="00095C68" w:rsidRPr="00E15966" w:rsidRDefault="00E15966" w:rsidP="00481B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5966">
        <w:rPr>
          <w:noProof/>
          <w:lang w:eastAsia="en-AU"/>
        </w:rPr>
        <w:drawing>
          <wp:inline distT="0" distB="0" distL="0" distR="0" wp14:anchorId="57D26EE6" wp14:editId="3EF54C0A">
            <wp:extent cx="600004" cy="266065"/>
            <wp:effectExtent l="0" t="0" r="0" b="635"/>
            <wp:docPr id="3" name="Picture 3" descr="Low Battery Icons" title="Low batte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 Battery Icons - Download Free Vector Icons | Noun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2" b="17293"/>
                    <a:stretch/>
                  </pic:blipFill>
                  <pic:spPr bwMode="auto">
                    <a:xfrm>
                      <a:off x="0" y="0"/>
                      <a:ext cx="628083" cy="2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5C68" w:rsidRPr="00E15966">
        <w:rPr>
          <w:sz w:val="28"/>
          <w:szCs w:val="28"/>
        </w:rPr>
        <w:t>= low battery</w:t>
      </w:r>
    </w:p>
    <w:p w:rsidR="00095C68" w:rsidRDefault="00B56A6A" w:rsidP="00481B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6A6A">
        <w:rPr>
          <w:noProof/>
          <w:lang w:eastAsia="en-AU"/>
        </w:rPr>
        <w:drawing>
          <wp:inline distT="0" distB="0" distL="0" distR="0" wp14:anchorId="6242418C" wp14:editId="22D987E1">
            <wp:extent cx="349250" cy="349250"/>
            <wp:effectExtent l="0" t="0" r="0" b="0"/>
            <wp:docPr id="1" name="Picture 1" descr="Alarm signal icon" title="Alarm Sig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49B">
        <w:rPr>
          <w:sz w:val="28"/>
          <w:szCs w:val="28"/>
        </w:rPr>
        <w:t xml:space="preserve">= </w:t>
      </w:r>
      <w:r w:rsidR="00095C68" w:rsidRPr="00B56A6A">
        <w:rPr>
          <w:sz w:val="28"/>
          <w:szCs w:val="28"/>
        </w:rPr>
        <w:t>Alarm beep signal</w:t>
      </w:r>
    </w:p>
    <w:p w:rsidR="00481B34" w:rsidRDefault="00481B34" w:rsidP="001949A5">
      <w:pPr>
        <w:rPr>
          <w:sz w:val="28"/>
          <w:szCs w:val="28"/>
        </w:rPr>
      </w:pPr>
    </w:p>
    <w:p w:rsidR="00481B34" w:rsidRDefault="00481B34" w:rsidP="00481B34">
      <w:pPr>
        <w:pStyle w:val="Heading2"/>
      </w:pPr>
      <w:bookmarkStart w:id="7" w:name="_Toc56604414"/>
      <w:r>
        <w:t>5. Taking a Measurement</w:t>
      </w:r>
      <w:bookmarkEnd w:id="7"/>
      <w:r>
        <w:t xml:space="preserve">  </w:t>
      </w:r>
    </w:p>
    <w:p w:rsidR="002952D2" w:rsidRDefault="001949A5" w:rsidP="006C5C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95C68">
        <w:rPr>
          <w:sz w:val="28"/>
          <w:szCs w:val="28"/>
        </w:rPr>
        <w:t xml:space="preserve">Install </w:t>
      </w:r>
      <w:r w:rsidR="006C5C06">
        <w:rPr>
          <w:sz w:val="28"/>
          <w:szCs w:val="28"/>
        </w:rPr>
        <w:t xml:space="preserve">the </w:t>
      </w:r>
      <w:r w:rsidRPr="00095C68">
        <w:rPr>
          <w:sz w:val="28"/>
          <w:szCs w:val="28"/>
        </w:rPr>
        <w:t>batter</w:t>
      </w:r>
      <w:r w:rsidR="006C5C06">
        <w:rPr>
          <w:sz w:val="28"/>
          <w:szCs w:val="28"/>
        </w:rPr>
        <w:t>ies</w:t>
      </w:r>
    </w:p>
    <w:p w:rsidR="002952D2" w:rsidRDefault="006C5C06" w:rsidP="006C5C0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When using it for the first time or when replacing batteries, wait 10 min</w:t>
      </w:r>
      <w:r w:rsidR="001949A5" w:rsidRPr="00095C68">
        <w:rPr>
          <w:sz w:val="28"/>
          <w:szCs w:val="28"/>
        </w:rPr>
        <w:t xml:space="preserve">utes for </w:t>
      </w:r>
      <w:r w:rsidR="002952D2">
        <w:rPr>
          <w:sz w:val="28"/>
          <w:szCs w:val="28"/>
        </w:rPr>
        <w:t>it to warm up.</w:t>
      </w:r>
    </w:p>
    <w:p w:rsidR="006C5C06" w:rsidRDefault="001949A5" w:rsidP="006C5C06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gramStart"/>
      <w:r w:rsidRPr="002952D2">
        <w:rPr>
          <w:sz w:val="28"/>
          <w:szCs w:val="28"/>
        </w:rPr>
        <w:t>lf</w:t>
      </w:r>
      <w:proofErr w:type="gramEnd"/>
      <w:r w:rsidRPr="002952D2">
        <w:rPr>
          <w:sz w:val="28"/>
          <w:szCs w:val="28"/>
        </w:rPr>
        <w:t xml:space="preserve"> the device </w:t>
      </w:r>
      <w:r w:rsidR="002952D2">
        <w:rPr>
          <w:sz w:val="28"/>
          <w:szCs w:val="28"/>
        </w:rPr>
        <w:t xml:space="preserve">hasn’t been </w:t>
      </w:r>
      <w:r w:rsidRPr="002952D2">
        <w:rPr>
          <w:sz w:val="28"/>
          <w:szCs w:val="28"/>
        </w:rPr>
        <w:t>used for</w:t>
      </w:r>
      <w:r w:rsidR="002952D2">
        <w:rPr>
          <w:sz w:val="28"/>
          <w:szCs w:val="28"/>
        </w:rPr>
        <w:t xml:space="preserve"> a </w:t>
      </w:r>
      <w:r w:rsidRPr="002952D2">
        <w:rPr>
          <w:sz w:val="28"/>
          <w:szCs w:val="28"/>
        </w:rPr>
        <w:t>long time</w:t>
      </w:r>
      <w:r w:rsidR="006C5C06">
        <w:rPr>
          <w:sz w:val="28"/>
          <w:szCs w:val="28"/>
        </w:rPr>
        <w:t>,</w:t>
      </w:r>
      <w:r w:rsidRPr="002952D2">
        <w:rPr>
          <w:sz w:val="28"/>
          <w:szCs w:val="28"/>
        </w:rPr>
        <w:t xml:space="preserve"> once you tu</w:t>
      </w:r>
      <w:r w:rsidR="006C5C06">
        <w:rPr>
          <w:sz w:val="28"/>
          <w:szCs w:val="28"/>
        </w:rPr>
        <w:t xml:space="preserve">rn it </w:t>
      </w:r>
      <w:r w:rsidRPr="002952D2">
        <w:rPr>
          <w:sz w:val="28"/>
          <w:szCs w:val="28"/>
        </w:rPr>
        <w:t>on it again</w:t>
      </w:r>
      <w:r w:rsidR="002952D2">
        <w:rPr>
          <w:sz w:val="28"/>
          <w:szCs w:val="28"/>
        </w:rPr>
        <w:t>,</w:t>
      </w:r>
      <w:r w:rsidRPr="002952D2">
        <w:rPr>
          <w:sz w:val="28"/>
          <w:szCs w:val="28"/>
        </w:rPr>
        <w:t xml:space="preserve"> the device will check the room temperature first</w:t>
      </w:r>
      <w:r w:rsidR="006C5C06">
        <w:rPr>
          <w:sz w:val="28"/>
          <w:szCs w:val="28"/>
        </w:rPr>
        <w:t>, so turn it off for another 2 seconds for it to be ready to read the body temperature.</w:t>
      </w:r>
      <w:r w:rsidRPr="002952D2">
        <w:rPr>
          <w:sz w:val="28"/>
          <w:szCs w:val="28"/>
        </w:rPr>
        <w:t xml:space="preserve"> </w:t>
      </w:r>
    </w:p>
    <w:p w:rsidR="006C5C06" w:rsidRPr="006C5C06" w:rsidRDefault="004608B5" w:rsidP="006C5C0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Aim it t</w:t>
      </w:r>
      <w:r w:rsidR="006C5C06" w:rsidRPr="006C5C06">
        <w:rPr>
          <w:sz w:val="28"/>
          <w:szCs w:val="28"/>
        </w:rPr>
        <w:t>owards the forehead from a distance of 5</w:t>
      </w:r>
      <w:r>
        <w:rPr>
          <w:sz w:val="28"/>
          <w:szCs w:val="28"/>
        </w:rPr>
        <w:t xml:space="preserve">-10cm, </w:t>
      </w:r>
      <w:r w:rsidR="006C5C06" w:rsidRPr="006C5C06">
        <w:rPr>
          <w:sz w:val="28"/>
          <w:szCs w:val="28"/>
        </w:rPr>
        <w:t xml:space="preserve">press the scan button and measured data will be </w:t>
      </w:r>
      <w:r>
        <w:rPr>
          <w:sz w:val="28"/>
          <w:szCs w:val="28"/>
        </w:rPr>
        <w:t>i</w:t>
      </w:r>
      <w:r w:rsidR="006C5C06" w:rsidRPr="006C5C06">
        <w:rPr>
          <w:sz w:val="28"/>
          <w:szCs w:val="28"/>
        </w:rPr>
        <w:t>mmediately displayed on the LCD. Make sure there</w:t>
      </w:r>
      <w:r>
        <w:rPr>
          <w:sz w:val="28"/>
          <w:szCs w:val="28"/>
        </w:rPr>
        <w:t xml:space="preserve"> isn’t any </w:t>
      </w:r>
      <w:r w:rsidR="006C5C06" w:rsidRPr="006C5C06">
        <w:rPr>
          <w:sz w:val="28"/>
          <w:szCs w:val="28"/>
        </w:rPr>
        <w:t>perspiration, cosmetic</w:t>
      </w:r>
      <w:r>
        <w:rPr>
          <w:sz w:val="28"/>
          <w:szCs w:val="28"/>
        </w:rPr>
        <w:t>s</w:t>
      </w:r>
      <w:r w:rsidR="006C5C06" w:rsidRPr="006C5C06">
        <w:rPr>
          <w:sz w:val="28"/>
          <w:szCs w:val="28"/>
        </w:rPr>
        <w:t xml:space="preserve"> or cap cover</w:t>
      </w:r>
      <w:r>
        <w:rPr>
          <w:sz w:val="28"/>
          <w:szCs w:val="28"/>
        </w:rPr>
        <w:t xml:space="preserve">ing the </w:t>
      </w:r>
      <w:r w:rsidR="006C5C06" w:rsidRPr="006C5C06">
        <w:rPr>
          <w:sz w:val="28"/>
          <w:szCs w:val="28"/>
        </w:rPr>
        <w:t xml:space="preserve">forehead. </w:t>
      </w:r>
      <w:r>
        <w:rPr>
          <w:sz w:val="28"/>
          <w:szCs w:val="28"/>
        </w:rPr>
        <w:t xml:space="preserve">If there </w:t>
      </w:r>
      <w:r w:rsidR="006C5C06" w:rsidRPr="006C5C06">
        <w:rPr>
          <w:sz w:val="28"/>
          <w:szCs w:val="28"/>
        </w:rPr>
        <w:t>is sweat on forehead you can measure behind the ear lobe</w:t>
      </w:r>
      <w:r>
        <w:rPr>
          <w:sz w:val="28"/>
          <w:szCs w:val="28"/>
        </w:rPr>
        <w:t>, making sure nothing else covering the ear.</w:t>
      </w:r>
    </w:p>
    <w:p w:rsidR="004608B5" w:rsidRPr="00481B34" w:rsidRDefault="004608B5" w:rsidP="004608B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For m</w:t>
      </w:r>
      <w:r w:rsidRPr="00481B34">
        <w:rPr>
          <w:sz w:val="28"/>
          <w:szCs w:val="28"/>
        </w:rPr>
        <w:t>emory recall</w:t>
      </w:r>
      <w:r>
        <w:rPr>
          <w:sz w:val="28"/>
          <w:szCs w:val="28"/>
        </w:rPr>
        <w:t>, p</w:t>
      </w:r>
      <w:r w:rsidRPr="00481B34">
        <w:rPr>
          <w:sz w:val="28"/>
          <w:szCs w:val="28"/>
        </w:rPr>
        <w:t xml:space="preserve">ress </w:t>
      </w:r>
      <w:r>
        <w:rPr>
          <w:sz w:val="28"/>
          <w:szCs w:val="28"/>
        </w:rPr>
        <w:t xml:space="preserve">the “M" button to review the </w:t>
      </w:r>
      <w:r w:rsidRPr="00481B34">
        <w:rPr>
          <w:sz w:val="28"/>
          <w:szCs w:val="28"/>
        </w:rPr>
        <w:t>measured result</w:t>
      </w:r>
    </w:p>
    <w:p w:rsidR="004608B5" w:rsidRDefault="004608B5" w:rsidP="004608B5">
      <w:pPr>
        <w:pStyle w:val="Heading2"/>
      </w:pPr>
      <w:bookmarkStart w:id="8" w:name="_Toc56604415"/>
      <w:r>
        <w:t>6. Battery Voltage Display &amp; Replacement</w:t>
      </w:r>
      <w:bookmarkEnd w:id="8"/>
      <w:r>
        <w:t xml:space="preserve">  </w:t>
      </w:r>
    </w:p>
    <w:p w:rsidR="00095C68" w:rsidRDefault="00095C68" w:rsidP="004608B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608B5">
        <w:rPr>
          <w:sz w:val="28"/>
          <w:szCs w:val="28"/>
        </w:rPr>
        <w:t>Low battery</w:t>
      </w:r>
      <w:r w:rsidR="004608B5">
        <w:rPr>
          <w:sz w:val="28"/>
          <w:szCs w:val="28"/>
        </w:rPr>
        <w:t xml:space="preserve"> - </w:t>
      </w:r>
      <w:r w:rsidRPr="004608B5">
        <w:rPr>
          <w:sz w:val="28"/>
          <w:szCs w:val="28"/>
        </w:rPr>
        <w:t>W</w:t>
      </w:r>
      <w:r w:rsidR="00D41AB9">
        <w:rPr>
          <w:sz w:val="28"/>
          <w:szCs w:val="28"/>
        </w:rPr>
        <w:t>hen the LCD display shows</w:t>
      </w:r>
      <w:r w:rsidR="004608B5">
        <w:rPr>
          <w:sz w:val="28"/>
          <w:szCs w:val="28"/>
        </w:rPr>
        <w:t xml:space="preserve"> “Lo” </w:t>
      </w:r>
      <w:r w:rsidR="00D41AB9">
        <w:rPr>
          <w:sz w:val="28"/>
          <w:szCs w:val="28"/>
        </w:rPr>
        <w:t>this means that the batteries need to be replaced.</w:t>
      </w:r>
    </w:p>
    <w:p w:rsidR="00D41AB9" w:rsidRDefault="00D41AB9" w:rsidP="004608B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 replace the batteries remove the battery compartment cover by</w:t>
      </w:r>
      <w:r w:rsidRPr="001949A5">
        <w:rPr>
          <w:sz w:val="28"/>
          <w:szCs w:val="28"/>
        </w:rPr>
        <w:t xml:space="preserve"> gen</w:t>
      </w:r>
      <w:r w:rsidR="007942A6">
        <w:rPr>
          <w:sz w:val="28"/>
          <w:szCs w:val="28"/>
        </w:rPr>
        <w:t>tly pushing down on arrow and sliding cover forward.</w:t>
      </w:r>
    </w:p>
    <w:p w:rsidR="007942A6" w:rsidRDefault="007942A6" w:rsidP="004608B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Place batteries with positive + and negative – terminals into compartment</w:t>
      </w:r>
    </w:p>
    <w:p w:rsidR="007942A6" w:rsidRDefault="007942A6" w:rsidP="007942A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Close the battery cover by gently sliding it into the compartment and pressing it into place.</w:t>
      </w:r>
    </w:p>
    <w:p w:rsidR="007942A6" w:rsidRDefault="007942A6" w:rsidP="007942A6">
      <w:pPr>
        <w:pStyle w:val="Heading2"/>
      </w:pPr>
      <w:bookmarkStart w:id="9" w:name="_Toc56604416"/>
      <w:r>
        <w:t xml:space="preserve">7. Precaution </w:t>
      </w:r>
      <w:proofErr w:type="gramStart"/>
      <w:r>
        <w:t>Before</w:t>
      </w:r>
      <w:proofErr w:type="gramEnd"/>
      <w:r>
        <w:t xml:space="preserve"> Use</w:t>
      </w:r>
      <w:bookmarkEnd w:id="9"/>
      <w:r>
        <w:t xml:space="preserve">  </w:t>
      </w:r>
    </w:p>
    <w:p w:rsidR="001949A5" w:rsidRPr="00D508BF" w:rsidRDefault="0092584A" w:rsidP="00D508B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08BF">
        <w:rPr>
          <w:sz w:val="28"/>
          <w:szCs w:val="28"/>
        </w:rPr>
        <w:t xml:space="preserve">When moving from one room to another with a different temperament, in </w:t>
      </w:r>
      <w:r w:rsidR="001949A5" w:rsidRPr="00D508BF">
        <w:rPr>
          <w:sz w:val="28"/>
          <w:szCs w:val="28"/>
        </w:rPr>
        <w:t xml:space="preserve">order to </w:t>
      </w:r>
      <w:r w:rsidR="002B1B51" w:rsidRPr="00D508BF">
        <w:rPr>
          <w:sz w:val="28"/>
          <w:szCs w:val="28"/>
        </w:rPr>
        <w:t xml:space="preserve">get an accurate reading, </w:t>
      </w:r>
      <w:r w:rsidRPr="00D508BF">
        <w:rPr>
          <w:sz w:val="28"/>
          <w:szCs w:val="28"/>
        </w:rPr>
        <w:t xml:space="preserve">it’s recommended to leave the thermometer to adjust to the room temperature for about </w:t>
      </w:r>
      <w:r w:rsidR="001949A5" w:rsidRPr="00D508BF">
        <w:rPr>
          <w:sz w:val="28"/>
          <w:szCs w:val="28"/>
        </w:rPr>
        <w:t>15</w:t>
      </w:r>
      <w:r w:rsidRPr="00D508BF">
        <w:rPr>
          <w:sz w:val="28"/>
          <w:szCs w:val="28"/>
        </w:rPr>
        <w:t xml:space="preserve">-20 </w:t>
      </w:r>
      <w:r w:rsidR="001949A5" w:rsidRPr="00D508BF">
        <w:rPr>
          <w:sz w:val="28"/>
          <w:szCs w:val="28"/>
        </w:rPr>
        <w:t>minutes before using.</w:t>
      </w:r>
    </w:p>
    <w:p w:rsidR="001949A5" w:rsidRPr="00D508BF" w:rsidRDefault="0092584A" w:rsidP="00D508B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08BF">
        <w:rPr>
          <w:sz w:val="28"/>
          <w:szCs w:val="28"/>
        </w:rPr>
        <w:t>Di</w:t>
      </w:r>
      <w:r w:rsidR="00D508BF" w:rsidRPr="00D508BF">
        <w:rPr>
          <w:sz w:val="28"/>
          <w:szCs w:val="28"/>
        </w:rPr>
        <w:t>fferent results may be shown de</w:t>
      </w:r>
      <w:r w:rsidRPr="00D508BF">
        <w:rPr>
          <w:sz w:val="28"/>
          <w:szCs w:val="28"/>
        </w:rPr>
        <w:t xml:space="preserve">pending on various skin conditions, </w:t>
      </w:r>
      <w:r w:rsidR="001949A5" w:rsidRPr="00D508BF">
        <w:rPr>
          <w:sz w:val="28"/>
          <w:szCs w:val="28"/>
        </w:rPr>
        <w:t>thickness</w:t>
      </w:r>
      <w:r w:rsidR="00D508BF" w:rsidRPr="00D508BF">
        <w:rPr>
          <w:sz w:val="28"/>
          <w:szCs w:val="28"/>
        </w:rPr>
        <w:t xml:space="preserve"> and body position. </w:t>
      </w:r>
    </w:p>
    <w:p w:rsidR="001949A5" w:rsidRDefault="001949A5" w:rsidP="00D508B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08BF">
        <w:rPr>
          <w:sz w:val="28"/>
          <w:szCs w:val="28"/>
        </w:rPr>
        <w:t>Do not expose the ther</w:t>
      </w:r>
      <w:r w:rsidR="00D508BF">
        <w:rPr>
          <w:sz w:val="28"/>
          <w:szCs w:val="28"/>
        </w:rPr>
        <w:t xml:space="preserve">mometer directly to </w:t>
      </w:r>
      <w:r w:rsidRPr="00D508BF">
        <w:rPr>
          <w:sz w:val="28"/>
          <w:szCs w:val="28"/>
        </w:rPr>
        <w:t>sunlight or</w:t>
      </w:r>
      <w:r w:rsidR="00D508BF">
        <w:rPr>
          <w:sz w:val="28"/>
          <w:szCs w:val="28"/>
        </w:rPr>
        <w:t xml:space="preserve"> submerge in </w:t>
      </w:r>
      <w:r w:rsidRPr="00D508BF">
        <w:rPr>
          <w:sz w:val="28"/>
          <w:szCs w:val="28"/>
        </w:rPr>
        <w:t>water.</w:t>
      </w:r>
    </w:p>
    <w:p w:rsidR="001949A5" w:rsidRPr="00D508BF" w:rsidRDefault="00D508BF" w:rsidP="001949A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08BF">
        <w:rPr>
          <w:sz w:val="28"/>
          <w:szCs w:val="28"/>
        </w:rPr>
        <w:t xml:space="preserve">Allow </w:t>
      </w:r>
      <w:r>
        <w:rPr>
          <w:sz w:val="28"/>
          <w:szCs w:val="28"/>
        </w:rPr>
        <w:t>one</w:t>
      </w:r>
      <w:r w:rsidR="001949A5" w:rsidRPr="00D508BF">
        <w:rPr>
          <w:sz w:val="28"/>
          <w:szCs w:val="28"/>
        </w:rPr>
        <w:t xml:space="preserve"> minute interval</w:t>
      </w:r>
      <w:r>
        <w:rPr>
          <w:sz w:val="28"/>
          <w:szCs w:val="28"/>
        </w:rPr>
        <w:t>s</w:t>
      </w:r>
      <w:r w:rsidR="001949A5" w:rsidRPr="00D508BF">
        <w:rPr>
          <w:sz w:val="28"/>
          <w:szCs w:val="28"/>
        </w:rPr>
        <w:t xml:space="preserve"> between two</w:t>
      </w:r>
      <w:r>
        <w:rPr>
          <w:sz w:val="28"/>
          <w:szCs w:val="28"/>
        </w:rPr>
        <w:t xml:space="preserve"> measurements</w:t>
      </w:r>
    </w:p>
    <w:p w:rsidR="001949A5" w:rsidRPr="001949A5" w:rsidRDefault="001949A5" w:rsidP="00D508BF">
      <w:pPr>
        <w:pStyle w:val="Heading3"/>
      </w:pPr>
      <w:bookmarkStart w:id="10" w:name="_Toc56604417"/>
      <w:r w:rsidRPr="001949A5">
        <w:t xml:space="preserve">How </w:t>
      </w:r>
      <w:r w:rsidR="00E62D37">
        <w:t xml:space="preserve">do </w:t>
      </w:r>
      <w:r w:rsidRPr="001949A5">
        <w:t>to switch Fahrenheit to Celsius degree?</w:t>
      </w:r>
      <w:bookmarkEnd w:id="10"/>
    </w:p>
    <w:p w:rsidR="001949A5" w:rsidRPr="00D508BF" w:rsidRDefault="00D508BF" w:rsidP="00D508B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Turn on Thermometer</w:t>
      </w:r>
    </w:p>
    <w:p w:rsidR="001949A5" w:rsidRPr="00D508BF" w:rsidRDefault="001949A5" w:rsidP="00D508B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508BF">
        <w:rPr>
          <w:sz w:val="28"/>
          <w:szCs w:val="28"/>
        </w:rPr>
        <w:t>Press and Hold the SET butto</w:t>
      </w:r>
      <w:r w:rsidR="00D508BF">
        <w:rPr>
          <w:sz w:val="28"/>
          <w:szCs w:val="28"/>
        </w:rPr>
        <w:t xml:space="preserve">n for 1 second until you see </w:t>
      </w:r>
      <w:r w:rsidR="00744F3E">
        <w:rPr>
          <w:sz w:val="28"/>
          <w:szCs w:val="28"/>
        </w:rPr>
        <w:t>‘</w:t>
      </w:r>
      <w:r w:rsidR="00D508BF">
        <w:rPr>
          <w:sz w:val="28"/>
          <w:szCs w:val="28"/>
        </w:rPr>
        <w:t>F</w:t>
      </w:r>
      <w:r w:rsidR="00744F3E">
        <w:rPr>
          <w:sz w:val="28"/>
          <w:szCs w:val="28"/>
        </w:rPr>
        <w:t>’</w:t>
      </w:r>
      <w:r w:rsidR="00D508BF">
        <w:rPr>
          <w:sz w:val="28"/>
          <w:szCs w:val="28"/>
        </w:rPr>
        <w:t xml:space="preserve"> </w:t>
      </w:r>
      <w:r w:rsidRPr="00D508BF">
        <w:rPr>
          <w:sz w:val="28"/>
          <w:szCs w:val="28"/>
        </w:rPr>
        <w:t xml:space="preserve">icon blink in the upper right corner of the display screen. Continually press SET button to change </w:t>
      </w:r>
      <w:r w:rsidR="00744F3E">
        <w:rPr>
          <w:sz w:val="28"/>
          <w:szCs w:val="28"/>
        </w:rPr>
        <w:t>‘</w:t>
      </w:r>
      <w:r w:rsidRPr="00D508BF">
        <w:rPr>
          <w:sz w:val="28"/>
          <w:szCs w:val="28"/>
        </w:rPr>
        <w:t>F</w:t>
      </w:r>
      <w:r w:rsidR="00744F3E">
        <w:rPr>
          <w:sz w:val="28"/>
          <w:szCs w:val="28"/>
        </w:rPr>
        <w:t>’</w:t>
      </w:r>
      <w:r w:rsidRPr="00D508BF">
        <w:rPr>
          <w:sz w:val="28"/>
          <w:szCs w:val="28"/>
        </w:rPr>
        <w:t xml:space="preserve"> to</w:t>
      </w:r>
      <w:r w:rsidR="00D508BF">
        <w:rPr>
          <w:sz w:val="28"/>
          <w:szCs w:val="28"/>
        </w:rPr>
        <w:t xml:space="preserve"> </w:t>
      </w:r>
      <w:r w:rsidR="00744F3E">
        <w:rPr>
          <w:sz w:val="28"/>
          <w:szCs w:val="28"/>
        </w:rPr>
        <w:t>‘</w:t>
      </w:r>
      <w:r w:rsidR="00D508BF">
        <w:rPr>
          <w:sz w:val="28"/>
          <w:szCs w:val="28"/>
        </w:rPr>
        <w:t>C</w:t>
      </w:r>
      <w:r w:rsidR="00744F3E">
        <w:rPr>
          <w:sz w:val="28"/>
          <w:szCs w:val="28"/>
        </w:rPr>
        <w:t>’</w:t>
      </w:r>
      <w:r w:rsidRPr="00D508BF">
        <w:rPr>
          <w:sz w:val="28"/>
          <w:szCs w:val="28"/>
        </w:rPr>
        <w:t xml:space="preserve"> icon.</w:t>
      </w:r>
    </w:p>
    <w:p w:rsidR="001949A5" w:rsidRDefault="001949A5" w:rsidP="00D508B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508BF">
        <w:rPr>
          <w:sz w:val="28"/>
          <w:szCs w:val="28"/>
        </w:rPr>
        <w:t>Repeat the process to change the thermometer back to its original Fahrenheit setting.</w:t>
      </w:r>
    </w:p>
    <w:p w:rsidR="001949A5" w:rsidRPr="00D508BF" w:rsidRDefault="001949A5" w:rsidP="00D508BF">
      <w:pPr>
        <w:pStyle w:val="Heading3"/>
      </w:pPr>
      <w:bookmarkStart w:id="11" w:name="_Toc56604418"/>
      <w:r w:rsidRPr="00D508BF">
        <w:t>How to switch Voice On/off?</w:t>
      </w:r>
      <w:bookmarkEnd w:id="11"/>
    </w:p>
    <w:p w:rsidR="001949A5" w:rsidRPr="00D508BF" w:rsidRDefault="00D508BF" w:rsidP="00D508B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Turn on Thermometer</w:t>
      </w:r>
    </w:p>
    <w:p w:rsidR="001949A5" w:rsidRPr="00D508BF" w:rsidRDefault="001949A5" w:rsidP="00D508B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508BF">
        <w:rPr>
          <w:sz w:val="28"/>
          <w:szCs w:val="28"/>
        </w:rPr>
        <w:t>Press and Hold the SET button for 3</w:t>
      </w:r>
      <w:r w:rsidR="00744F3E">
        <w:rPr>
          <w:sz w:val="28"/>
          <w:szCs w:val="28"/>
        </w:rPr>
        <w:t>-5 seconds</w:t>
      </w:r>
      <w:r w:rsidRPr="00D508BF">
        <w:rPr>
          <w:sz w:val="28"/>
          <w:szCs w:val="28"/>
        </w:rPr>
        <w:t xml:space="preserve"> until you see 'ON' or 'OFF</w:t>
      </w:r>
      <w:r w:rsidR="00744F3E">
        <w:rPr>
          <w:sz w:val="28"/>
          <w:szCs w:val="28"/>
        </w:rPr>
        <w:t>’</w:t>
      </w:r>
      <w:r w:rsidRPr="00D508BF">
        <w:rPr>
          <w:sz w:val="28"/>
          <w:szCs w:val="28"/>
        </w:rPr>
        <w:t xml:space="preserve"> icon in the </w:t>
      </w:r>
      <w:r w:rsidR="00744F3E" w:rsidRPr="00D508BF">
        <w:rPr>
          <w:sz w:val="28"/>
          <w:szCs w:val="28"/>
        </w:rPr>
        <w:t>centre</w:t>
      </w:r>
      <w:r w:rsidRPr="00D508BF">
        <w:rPr>
          <w:sz w:val="28"/>
          <w:szCs w:val="28"/>
        </w:rPr>
        <w:t xml:space="preserve"> of the display screen. Continually press the SET button can allow you to prompt to either </w:t>
      </w:r>
      <w:r w:rsidR="00744F3E">
        <w:rPr>
          <w:sz w:val="28"/>
          <w:szCs w:val="28"/>
        </w:rPr>
        <w:t>‘ON’ or ‘</w:t>
      </w:r>
      <w:r w:rsidRPr="00D508BF">
        <w:rPr>
          <w:sz w:val="28"/>
          <w:szCs w:val="28"/>
        </w:rPr>
        <w:t>OFF</w:t>
      </w:r>
      <w:r w:rsidR="00744F3E">
        <w:rPr>
          <w:sz w:val="28"/>
          <w:szCs w:val="28"/>
        </w:rPr>
        <w:t>’</w:t>
      </w:r>
      <w:r w:rsidRPr="00D508BF">
        <w:rPr>
          <w:sz w:val="28"/>
          <w:szCs w:val="28"/>
        </w:rPr>
        <w:t xml:space="preserve"> mode.</w:t>
      </w:r>
    </w:p>
    <w:p w:rsidR="001949A5" w:rsidRPr="001949A5" w:rsidRDefault="001949A5" w:rsidP="00744F3E">
      <w:pPr>
        <w:pStyle w:val="Heading3"/>
      </w:pPr>
      <w:bookmarkStart w:id="12" w:name="_Toc56604419"/>
      <w:r w:rsidRPr="001949A5">
        <w:t>How to switch languages?</w:t>
      </w:r>
      <w:bookmarkEnd w:id="12"/>
    </w:p>
    <w:p w:rsidR="001949A5" w:rsidRPr="00744F3E" w:rsidRDefault="001949A5" w:rsidP="00744F3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44F3E">
        <w:rPr>
          <w:sz w:val="28"/>
          <w:szCs w:val="28"/>
        </w:rPr>
        <w:t>Turn on Thermometer.</w:t>
      </w:r>
    </w:p>
    <w:p w:rsidR="001949A5" w:rsidRPr="00845EA2" w:rsidRDefault="001949A5" w:rsidP="00744F3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45EA2">
        <w:rPr>
          <w:sz w:val="28"/>
          <w:szCs w:val="28"/>
        </w:rPr>
        <w:t>Press and Hold the SET button for 8 seconds until you see</w:t>
      </w:r>
      <w:r w:rsidR="00744F3E" w:rsidRPr="00845EA2">
        <w:rPr>
          <w:sz w:val="28"/>
          <w:szCs w:val="28"/>
        </w:rPr>
        <w:t xml:space="preserve"> ‘</w:t>
      </w:r>
      <w:r w:rsidRPr="00845EA2">
        <w:rPr>
          <w:sz w:val="28"/>
          <w:szCs w:val="28"/>
        </w:rPr>
        <w:t>01</w:t>
      </w:r>
      <w:r w:rsidR="00744F3E" w:rsidRPr="00845EA2">
        <w:rPr>
          <w:sz w:val="28"/>
          <w:szCs w:val="28"/>
        </w:rPr>
        <w:t xml:space="preserve">’, ‘02’…’06’ icon </w:t>
      </w:r>
      <w:r w:rsidRPr="00845EA2">
        <w:rPr>
          <w:sz w:val="28"/>
          <w:szCs w:val="28"/>
        </w:rPr>
        <w:t xml:space="preserve">in the </w:t>
      </w:r>
      <w:r w:rsidR="00845EA2" w:rsidRPr="00845EA2">
        <w:rPr>
          <w:sz w:val="28"/>
          <w:szCs w:val="28"/>
        </w:rPr>
        <w:t>centre</w:t>
      </w:r>
      <w:r w:rsidRPr="00845EA2">
        <w:rPr>
          <w:sz w:val="28"/>
          <w:szCs w:val="28"/>
        </w:rPr>
        <w:t xml:space="preserve"> of the display screen. Continually press the SET button, </w:t>
      </w:r>
      <w:r w:rsidR="00845EA2">
        <w:rPr>
          <w:sz w:val="28"/>
          <w:szCs w:val="28"/>
        </w:rPr>
        <w:t xml:space="preserve">to </w:t>
      </w:r>
      <w:r w:rsidR="00845EA2" w:rsidRPr="00845EA2">
        <w:rPr>
          <w:sz w:val="28"/>
          <w:szCs w:val="28"/>
        </w:rPr>
        <w:t>‘</w:t>
      </w:r>
      <w:r w:rsidRPr="00845EA2">
        <w:rPr>
          <w:sz w:val="28"/>
          <w:szCs w:val="28"/>
        </w:rPr>
        <w:t>01</w:t>
      </w:r>
      <w:r w:rsidR="00845EA2" w:rsidRPr="00845EA2">
        <w:rPr>
          <w:sz w:val="28"/>
          <w:szCs w:val="28"/>
        </w:rPr>
        <w:t>’</w:t>
      </w:r>
      <w:r w:rsidRPr="00845EA2">
        <w:rPr>
          <w:sz w:val="28"/>
          <w:szCs w:val="28"/>
        </w:rPr>
        <w:t xml:space="preserve"> for English mode</w:t>
      </w:r>
      <w:r w:rsidR="00845EA2" w:rsidRPr="00845EA2">
        <w:rPr>
          <w:sz w:val="28"/>
          <w:szCs w:val="28"/>
        </w:rPr>
        <w:t xml:space="preserve">, </w:t>
      </w:r>
      <w:r w:rsidR="00845EA2">
        <w:rPr>
          <w:sz w:val="28"/>
          <w:szCs w:val="28"/>
        </w:rPr>
        <w:t>‘</w:t>
      </w:r>
      <w:r w:rsidRPr="00845EA2">
        <w:rPr>
          <w:sz w:val="28"/>
          <w:szCs w:val="28"/>
        </w:rPr>
        <w:t>02' for Spanish mode.</w:t>
      </w:r>
    </w:p>
    <w:p w:rsidR="001949A5" w:rsidRPr="001949A5" w:rsidRDefault="001949A5" w:rsidP="00845EA2">
      <w:pPr>
        <w:pStyle w:val="Heading3"/>
      </w:pPr>
      <w:bookmarkStart w:id="13" w:name="_Toc56604420"/>
      <w:r w:rsidRPr="001949A5">
        <w:lastRenderedPageBreak/>
        <w:t>How to delete all memories?</w:t>
      </w:r>
      <w:bookmarkEnd w:id="13"/>
    </w:p>
    <w:p w:rsidR="001949A5" w:rsidRPr="00845EA2" w:rsidRDefault="00845EA2" w:rsidP="00845EA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Turn on Thermometer</w:t>
      </w:r>
    </w:p>
    <w:p w:rsidR="001949A5" w:rsidRPr="00845EA2" w:rsidRDefault="001949A5" w:rsidP="00845EA2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45EA2">
        <w:rPr>
          <w:sz w:val="28"/>
          <w:szCs w:val="28"/>
        </w:rPr>
        <w:t>Press the M button to memory mode first. Continually press and Hold the M button for abou</w:t>
      </w:r>
      <w:r w:rsidR="00845EA2">
        <w:rPr>
          <w:sz w:val="28"/>
          <w:szCs w:val="28"/>
        </w:rPr>
        <w:t xml:space="preserve">t 5 seconds </w:t>
      </w:r>
      <w:r w:rsidRPr="00845EA2">
        <w:rPr>
          <w:sz w:val="28"/>
          <w:szCs w:val="28"/>
        </w:rPr>
        <w:t>until you see '</w:t>
      </w:r>
      <w:r w:rsidR="00845EA2">
        <w:rPr>
          <w:sz w:val="28"/>
          <w:szCs w:val="28"/>
        </w:rPr>
        <w:t>---</w:t>
      </w:r>
      <w:r w:rsidRPr="00845EA2">
        <w:rPr>
          <w:sz w:val="28"/>
          <w:szCs w:val="28"/>
        </w:rPr>
        <w:t xml:space="preserve">' icon in the </w:t>
      </w:r>
      <w:r w:rsidR="00845EA2" w:rsidRPr="00845EA2">
        <w:rPr>
          <w:sz w:val="28"/>
          <w:szCs w:val="28"/>
        </w:rPr>
        <w:t>centre</w:t>
      </w:r>
      <w:r w:rsidRPr="00845EA2">
        <w:rPr>
          <w:sz w:val="28"/>
          <w:szCs w:val="28"/>
        </w:rPr>
        <w:t xml:space="preserve"> of the display screen. </w:t>
      </w:r>
      <w:r w:rsidR="00845EA2">
        <w:rPr>
          <w:sz w:val="28"/>
          <w:szCs w:val="28"/>
        </w:rPr>
        <w:t xml:space="preserve">This </w:t>
      </w:r>
      <w:r w:rsidRPr="00845EA2">
        <w:rPr>
          <w:sz w:val="28"/>
          <w:szCs w:val="28"/>
        </w:rPr>
        <w:t>mean</w:t>
      </w:r>
      <w:r w:rsidR="00845EA2">
        <w:rPr>
          <w:sz w:val="28"/>
          <w:szCs w:val="28"/>
        </w:rPr>
        <w:t>s that all</w:t>
      </w:r>
      <w:r w:rsidRPr="00845EA2">
        <w:rPr>
          <w:sz w:val="28"/>
          <w:szCs w:val="28"/>
        </w:rPr>
        <w:t xml:space="preserve"> memories are all deleted.</w:t>
      </w:r>
    </w:p>
    <w:p w:rsidR="00845EA2" w:rsidRDefault="00845EA2" w:rsidP="00845EA2">
      <w:pPr>
        <w:pStyle w:val="Heading2"/>
      </w:pPr>
      <w:bookmarkStart w:id="14" w:name="_Toc56604421"/>
      <w:r>
        <w:t>8. Precaution for Measuring Temperature</w:t>
      </w:r>
      <w:bookmarkEnd w:id="14"/>
      <w:r>
        <w:t xml:space="preserve">  </w:t>
      </w:r>
    </w:p>
    <w:p w:rsidR="001949A5" w:rsidRPr="00845EA2" w:rsidRDefault="00845EA2" w:rsidP="0093400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45EA2">
        <w:rPr>
          <w:sz w:val="28"/>
          <w:szCs w:val="28"/>
        </w:rPr>
        <w:t xml:space="preserve">‘Hi’ - Measured </w:t>
      </w:r>
      <w:r w:rsidR="0007181B" w:rsidRPr="00845EA2">
        <w:rPr>
          <w:sz w:val="28"/>
          <w:szCs w:val="28"/>
        </w:rPr>
        <w:t>result</w:t>
      </w:r>
      <w:r w:rsidRPr="00845EA2">
        <w:rPr>
          <w:sz w:val="28"/>
          <w:szCs w:val="28"/>
        </w:rPr>
        <w:t xml:space="preserve"> i</w:t>
      </w:r>
      <w:r w:rsidR="0093400F">
        <w:rPr>
          <w:sz w:val="28"/>
          <w:szCs w:val="28"/>
        </w:rPr>
        <w:t>s 43.0</w:t>
      </w:r>
      <w:r w:rsidR="0093400F" w:rsidRPr="0093400F">
        <w:rPr>
          <w:sz w:val="28"/>
          <w:szCs w:val="28"/>
        </w:rPr>
        <w:t>°</w:t>
      </w:r>
      <w:r w:rsidRPr="00845EA2">
        <w:rPr>
          <w:sz w:val="28"/>
          <w:szCs w:val="28"/>
        </w:rPr>
        <w:t>C (</w:t>
      </w:r>
      <w:r w:rsidR="001949A5" w:rsidRPr="00845EA2">
        <w:rPr>
          <w:sz w:val="28"/>
          <w:szCs w:val="28"/>
        </w:rPr>
        <w:t>Body measuri</w:t>
      </w:r>
      <w:r w:rsidRPr="00845EA2">
        <w:rPr>
          <w:sz w:val="28"/>
          <w:szCs w:val="28"/>
        </w:rPr>
        <w:t>ng mode)</w:t>
      </w:r>
    </w:p>
    <w:p w:rsidR="001949A5" w:rsidRPr="00845EA2" w:rsidRDefault="0007181B" w:rsidP="0093400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‘Lo’ - </w:t>
      </w:r>
      <w:r w:rsidR="001949A5" w:rsidRPr="00845EA2">
        <w:rPr>
          <w:sz w:val="28"/>
          <w:szCs w:val="28"/>
        </w:rPr>
        <w:t>Measured result is be</w:t>
      </w:r>
      <w:r>
        <w:rPr>
          <w:sz w:val="28"/>
          <w:szCs w:val="28"/>
        </w:rPr>
        <w:t xml:space="preserve">low </w:t>
      </w:r>
      <w:r w:rsidR="001949A5" w:rsidRPr="00845EA2">
        <w:rPr>
          <w:sz w:val="28"/>
          <w:szCs w:val="28"/>
        </w:rPr>
        <w:t>34.0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</w:t>
      </w:r>
      <w:r w:rsidR="001949A5" w:rsidRPr="00845EA2">
        <w:rPr>
          <w:sz w:val="28"/>
          <w:szCs w:val="28"/>
        </w:rPr>
        <w:t xml:space="preserve"> (B</w:t>
      </w:r>
      <w:r>
        <w:rPr>
          <w:sz w:val="28"/>
          <w:szCs w:val="28"/>
        </w:rPr>
        <w:t xml:space="preserve">ody measuring </w:t>
      </w:r>
      <w:r w:rsidR="001949A5" w:rsidRPr="00845EA2">
        <w:rPr>
          <w:sz w:val="28"/>
          <w:szCs w:val="28"/>
        </w:rPr>
        <w:t>mode)</w:t>
      </w:r>
    </w:p>
    <w:p w:rsidR="001949A5" w:rsidRPr="0007181B" w:rsidRDefault="0007181B" w:rsidP="0093400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7181B">
        <w:rPr>
          <w:sz w:val="28"/>
          <w:szCs w:val="28"/>
        </w:rPr>
        <w:t xml:space="preserve">‘Err’ – The ambient temperature is beyond the range for proper working temperature of </w:t>
      </w:r>
      <w:r w:rsidR="0093400F">
        <w:rPr>
          <w:sz w:val="28"/>
          <w:szCs w:val="28"/>
        </w:rPr>
        <w:t>5.0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 - 40.0</w:t>
      </w:r>
      <w:r w:rsidR="0093400F" w:rsidRPr="0093400F">
        <w:rPr>
          <w:sz w:val="28"/>
          <w:szCs w:val="28"/>
        </w:rPr>
        <w:t>°</w:t>
      </w:r>
      <w:r w:rsidR="001949A5" w:rsidRPr="0007181B">
        <w:rPr>
          <w:sz w:val="28"/>
          <w:szCs w:val="28"/>
        </w:rPr>
        <w:t>C</w:t>
      </w:r>
    </w:p>
    <w:p w:rsidR="001949A5" w:rsidRPr="00B1487C" w:rsidRDefault="00B1487C" w:rsidP="00B1487C">
      <w:pPr>
        <w:pStyle w:val="Heading2"/>
      </w:pPr>
      <w:bookmarkStart w:id="15" w:name="_Toc56604422"/>
      <w:r>
        <w:t xml:space="preserve">9. </w:t>
      </w:r>
      <w:r w:rsidR="001949A5" w:rsidRPr="00B1487C">
        <w:t>Product Specification</w:t>
      </w:r>
      <w:bookmarkEnd w:id="15"/>
    </w:p>
    <w:p w:rsidR="001949A5" w:rsidRPr="00835901" w:rsidRDefault="0007181B" w:rsidP="0007181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35901">
        <w:rPr>
          <w:sz w:val="28"/>
          <w:szCs w:val="28"/>
        </w:rPr>
        <w:t xml:space="preserve">Model No. </w:t>
      </w:r>
      <w:r w:rsidRPr="00835901">
        <w:rPr>
          <w:sz w:val="28"/>
          <w:szCs w:val="28"/>
        </w:rPr>
        <w:tab/>
      </w:r>
      <w:r w:rsidR="001949A5" w:rsidRPr="00835901">
        <w:rPr>
          <w:sz w:val="28"/>
          <w:szCs w:val="28"/>
        </w:rPr>
        <w:t>FT-F41</w:t>
      </w:r>
    </w:p>
    <w:p w:rsidR="00C23544" w:rsidRDefault="001949A5" w:rsidP="0007181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35901">
        <w:rPr>
          <w:sz w:val="28"/>
          <w:szCs w:val="28"/>
        </w:rPr>
        <w:t>Measur</w:t>
      </w:r>
      <w:r w:rsidR="00835901" w:rsidRPr="00835901">
        <w:rPr>
          <w:sz w:val="28"/>
          <w:szCs w:val="28"/>
        </w:rPr>
        <w:t xml:space="preserve">ing </w:t>
      </w:r>
      <w:r w:rsidRPr="00835901">
        <w:rPr>
          <w:sz w:val="28"/>
          <w:szCs w:val="28"/>
        </w:rPr>
        <w:t>Range</w:t>
      </w:r>
    </w:p>
    <w:p w:rsidR="001949A5" w:rsidRDefault="001949A5" w:rsidP="0093400F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835901">
        <w:rPr>
          <w:sz w:val="28"/>
          <w:szCs w:val="28"/>
        </w:rPr>
        <w:t>Body 34</w:t>
      </w:r>
      <w:r w:rsidR="00C23544">
        <w:rPr>
          <w:sz w:val="28"/>
          <w:szCs w:val="28"/>
        </w:rPr>
        <w:t>.0</w:t>
      </w:r>
      <w:r w:rsidR="0093400F" w:rsidRPr="0093400F">
        <w:rPr>
          <w:sz w:val="28"/>
          <w:szCs w:val="28"/>
        </w:rPr>
        <w:t>°</w:t>
      </w:r>
      <w:r w:rsidR="00C23544">
        <w:rPr>
          <w:sz w:val="28"/>
          <w:szCs w:val="28"/>
        </w:rPr>
        <w:t>C-43.0</w:t>
      </w:r>
      <w:r w:rsidR="0093400F" w:rsidRPr="0093400F">
        <w:rPr>
          <w:sz w:val="28"/>
          <w:szCs w:val="28"/>
        </w:rPr>
        <w:t>°</w:t>
      </w:r>
      <w:r w:rsidR="0093400F">
        <w:rPr>
          <w:sz w:val="28"/>
          <w:szCs w:val="28"/>
        </w:rPr>
        <w:t>C</w:t>
      </w:r>
    </w:p>
    <w:p w:rsidR="00C23544" w:rsidRDefault="00C23544" w:rsidP="0093400F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Surface </w:t>
      </w:r>
      <w:r w:rsidR="00F97E83">
        <w:rPr>
          <w:sz w:val="28"/>
          <w:szCs w:val="28"/>
        </w:rPr>
        <w:t>0.0</w:t>
      </w:r>
      <w:r w:rsidR="0093400F" w:rsidRPr="0093400F">
        <w:rPr>
          <w:sz w:val="28"/>
          <w:szCs w:val="28"/>
        </w:rPr>
        <w:t>°</w:t>
      </w:r>
      <w:r w:rsidR="00F97E83">
        <w:rPr>
          <w:sz w:val="28"/>
          <w:szCs w:val="28"/>
        </w:rPr>
        <w:t>C-</w:t>
      </w:r>
      <w:r>
        <w:rPr>
          <w:sz w:val="28"/>
          <w:szCs w:val="28"/>
        </w:rPr>
        <w:t>100.0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C23544" w:rsidRDefault="00C23544" w:rsidP="00C2354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Accuracy </w:t>
      </w:r>
    </w:p>
    <w:p w:rsidR="00C23544" w:rsidRDefault="00C23544" w:rsidP="0093400F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+/- 0.3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C/0.5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ab/>
        <w:t>34.0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C-34.9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F97E83" w:rsidRDefault="00F97E83" w:rsidP="0093400F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+/- 0.2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C/0.4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ab/>
        <w:t>35.0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C-42.9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F97E83" w:rsidRDefault="00F97E83" w:rsidP="0093400F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+/- 0.3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C/0.5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ab/>
        <w:t>42.1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C-43.0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F97E83" w:rsidRDefault="00F97E83" w:rsidP="0093400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Resolution 0.1</w:t>
      </w:r>
      <w:r w:rsidR="0093400F" w:rsidRPr="0093400F">
        <w:rPr>
          <w:sz w:val="28"/>
          <w:szCs w:val="28"/>
        </w:rPr>
        <w:t>°</w:t>
      </w:r>
      <w:r w:rsidRPr="00F97E83">
        <w:rPr>
          <w:sz w:val="28"/>
          <w:szCs w:val="28"/>
        </w:rPr>
        <w:t>C/0.</w:t>
      </w:r>
      <w:r>
        <w:rPr>
          <w:sz w:val="28"/>
          <w:szCs w:val="28"/>
        </w:rPr>
        <w:t>2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F</w:t>
      </w:r>
    </w:p>
    <w:p w:rsidR="00F97E83" w:rsidRPr="00F97E83" w:rsidRDefault="00F97E83" w:rsidP="0093400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Operation Condition 10.0</w:t>
      </w:r>
      <w:r w:rsidR="0093400F" w:rsidRPr="0093400F">
        <w:rPr>
          <w:sz w:val="28"/>
          <w:szCs w:val="28"/>
        </w:rPr>
        <w:t>°</w:t>
      </w:r>
      <w:r w:rsidRPr="00F97E83">
        <w:rPr>
          <w:sz w:val="28"/>
          <w:szCs w:val="28"/>
        </w:rPr>
        <w:t>C</w:t>
      </w:r>
      <w:r>
        <w:rPr>
          <w:sz w:val="28"/>
          <w:szCs w:val="28"/>
        </w:rPr>
        <w:t>-40.0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 Rh&lt;/=95%</w:t>
      </w:r>
    </w:p>
    <w:p w:rsidR="00F97E83" w:rsidRDefault="00F97E83" w:rsidP="0093400F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Storage Condition -25.0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C-55.0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 Rh&lt;/=85%</w:t>
      </w:r>
    </w:p>
    <w:p w:rsidR="00F97E83" w:rsidRDefault="00F97E83" w:rsidP="00F97E8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Battery size AA x 2</w:t>
      </w:r>
    </w:p>
    <w:p w:rsidR="00F97E83" w:rsidRDefault="00F97E83" w:rsidP="00F97E8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Size (body) 145</w:t>
      </w:r>
      <w:r w:rsidR="0093400F">
        <w:rPr>
          <w:sz w:val="28"/>
          <w:szCs w:val="28"/>
        </w:rPr>
        <w:t>mm</w:t>
      </w:r>
      <w:r>
        <w:rPr>
          <w:sz w:val="28"/>
          <w:szCs w:val="28"/>
        </w:rPr>
        <w:t xml:space="preserve"> L x 37</w:t>
      </w:r>
      <w:r w:rsidR="0093400F">
        <w:rPr>
          <w:sz w:val="28"/>
          <w:szCs w:val="28"/>
        </w:rPr>
        <w:t>mm</w:t>
      </w:r>
      <w:r>
        <w:rPr>
          <w:sz w:val="28"/>
          <w:szCs w:val="28"/>
        </w:rPr>
        <w:t xml:space="preserve"> W x 98</w:t>
      </w:r>
      <w:r w:rsidR="0093400F">
        <w:rPr>
          <w:sz w:val="28"/>
          <w:szCs w:val="28"/>
        </w:rPr>
        <w:t>mm</w:t>
      </w:r>
      <w:r>
        <w:rPr>
          <w:sz w:val="28"/>
          <w:szCs w:val="28"/>
        </w:rPr>
        <w:t xml:space="preserve"> H</w:t>
      </w:r>
    </w:p>
    <w:p w:rsidR="00F97E83" w:rsidRDefault="00F97E83" w:rsidP="00F97E8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Weight 180g</w:t>
      </w:r>
      <w:r w:rsidR="0093400F">
        <w:rPr>
          <w:sz w:val="28"/>
          <w:szCs w:val="28"/>
        </w:rPr>
        <w:t>rams</w:t>
      </w:r>
      <w:r>
        <w:rPr>
          <w:sz w:val="28"/>
          <w:szCs w:val="28"/>
        </w:rPr>
        <w:t xml:space="preserve"> (including batteries)</w:t>
      </w:r>
    </w:p>
    <w:p w:rsidR="00F97E83" w:rsidRDefault="00F97E83" w:rsidP="00F97E83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Measuring Distance 5-10cm</w:t>
      </w:r>
    </w:p>
    <w:p w:rsidR="00C81F6A" w:rsidRPr="00F97E83" w:rsidRDefault="00C81F6A" w:rsidP="00C81F6A">
      <w:pPr>
        <w:pStyle w:val="ListParagraph"/>
        <w:rPr>
          <w:sz w:val="28"/>
          <w:szCs w:val="28"/>
        </w:rPr>
      </w:pPr>
    </w:p>
    <w:p w:rsidR="00307CF8" w:rsidRPr="00B1487C" w:rsidRDefault="00B1487C" w:rsidP="00B1487C">
      <w:pPr>
        <w:pStyle w:val="Heading2"/>
      </w:pPr>
      <w:bookmarkStart w:id="16" w:name="_Toc56604423"/>
      <w:r>
        <w:t xml:space="preserve">10. </w:t>
      </w:r>
      <w:r w:rsidR="00307CF8" w:rsidRPr="00B1487C">
        <w:t>Range of Body Temperature</w:t>
      </w:r>
      <w:bookmarkEnd w:id="16"/>
    </w:p>
    <w:p w:rsidR="001949A5" w:rsidRPr="001949A5" w:rsidRDefault="001949A5" w:rsidP="001949A5">
      <w:pPr>
        <w:rPr>
          <w:sz w:val="28"/>
          <w:szCs w:val="28"/>
        </w:rPr>
      </w:pPr>
      <w:r w:rsidRPr="001949A5">
        <w:rPr>
          <w:sz w:val="28"/>
          <w:szCs w:val="28"/>
        </w:rPr>
        <w:t xml:space="preserve">Body temperature means internal temperature </w:t>
      </w:r>
      <w:r w:rsidR="00C81F6A">
        <w:rPr>
          <w:sz w:val="28"/>
          <w:szCs w:val="28"/>
        </w:rPr>
        <w:t>of</w:t>
      </w:r>
      <w:r w:rsidRPr="001949A5">
        <w:rPr>
          <w:sz w:val="28"/>
          <w:szCs w:val="28"/>
        </w:rPr>
        <w:t xml:space="preserve"> body. Normal temperature means that </w:t>
      </w:r>
      <w:r w:rsidR="00C81F6A">
        <w:rPr>
          <w:sz w:val="28"/>
          <w:szCs w:val="28"/>
        </w:rPr>
        <w:t xml:space="preserve">of a </w:t>
      </w:r>
      <w:r w:rsidRPr="001949A5">
        <w:rPr>
          <w:sz w:val="28"/>
          <w:szCs w:val="28"/>
        </w:rPr>
        <w:t xml:space="preserve">healthy person and has little change within </w:t>
      </w:r>
      <w:r w:rsidR="00C81F6A">
        <w:rPr>
          <w:sz w:val="28"/>
          <w:szCs w:val="28"/>
        </w:rPr>
        <w:lastRenderedPageBreak/>
        <w:t xml:space="preserve">a </w:t>
      </w:r>
      <w:r w:rsidRPr="001949A5">
        <w:rPr>
          <w:sz w:val="28"/>
          <w:szCs w:val="28"/>
        </w:rPr>
        <w:t xml:space="preserve">short range. Temperature of a person measured </w:t>
      </w:r>
      <w:r w:rsidR="00C81F6A">
        <w:rPr>
          <w:sz w:val="28"/>
          <w:szCs w:val="28"/>
        </w:rPr>
        <w:t xml:space="preserve">in the </w:t>
      </w:r>
      <w:r w:rsidRPr="001949A5">
        <w:rPr>
          <w:sz w:val="28"/>
          <w:szCs w:val="28"/>
        </w:rPr>
        <w:t>evening is normally 0.5C higher than early m</w:t>
      </w:r>
      <w:r w:rsidR="00C81F6A">
        <w:rPr>
          <w:sz w:val="28"/>
          <w:szCs w:val="28"/>
        </w:rPr>
        <w:t>orning</w:t>
      </w:r>
      <w:r w:rsidRPr="001949A5">
        <w:rPr>
          <w:sz w:val="28"/>
          <w:szCs w:val="28"/>
        </w:rPr>
        <w:t xml:space="preserve"> and also affected by </w:t>
      </w:r>
      <w:r w:rsidR="00C81F6A">
        <w:rPr>
          <w:sz w:val="28"/>
          <w:szCs w:val="28"/>
        </w:rPr>
        <w:t xml:space="preserve">their environment, the time and </w:t>
      </w:r>
      <w:r w:rsidRPr="001949A5">
        <w:rPr>
          <w:sz w:val="28"/>
          <w:szCs w:val="28"/>
        </w:rPr>
        <w:t xml:space="preserve">activeness. Below chart shows average </w:t>
      </w:r>
      <w:r w:rsidR="00C81F6A">
        <w:rPr>
          <w:sz w:val="28"/>
          <w:szCs w:val="28"/>
        </w:rPr>
        <w:t xml:space="preserve">of </w:t>
      </w:r>
      <w:r w:rsidRPr="001949A5">
        <w:rPr>
          <w:sz w:val="28"/>
          <w:szCs w:val="28"/>
        </w:rPr>
        <w:t>normal changes. Refer to it to find out the personal normal temperature range.</w:t>
      </w:r>
    </w:p>
    <w:p w:rsidR="001949A5" w:rsidRPr="001949A5" w:rsidRDefault="001949A5" w:rsidP="00C81F6A">
      <w:pPr>
        <w:pStyle w:val="Heading3"/>
      </w:pPr>
      <w:bookmarkStart w:id="17" w:name="_Toc56604424"/>
      <w:r w:rsidRPr="001949A5">
        <w:t>Normal temperature range by each part of body</w:t>
      </w:r>
      <w:bookmarkEnd w:id="17"/>
    </w:p>
    <w:p w:rsidR="00C81F6A" w:rsidRDefault="001949A5" w:rsidP="0093400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C81F6A">
        <w:rPr>
          <w:sz w:val="28"/>
          <w:szCs w:val="28"/>
        </w:rPr>
        <w:t xml:space="preserve">Underarm </w:t>
      </w:r>
      <w:r w:rsidR="00C81F6A">
        <w:rPr>
          <w:sz w:val="28"/>
          <w:szCs w:val="28"/>
        </w:rPr>
        <w:tab/>
      </w:r>
      <w:r w:rsidRPr="00C81F6A">
        <w:rPr>
          <w:sz w:val="28"/>
          <w:szCs w:val="28"/>
        </w:rPr>
        <w:t>34.7-37.3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C (94.5-99.1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F</w:t>
      </w:r>
      <w:r w:rsidRPr="00C81F6A">
        <w:rPr>
          <w:sz w:val="28"/>
          <w:szCs w:val="28"/>
        </w:rPr>
        <w:t xml:space="preserve">) </w:t>
      </w:r>
    </w:p>
    <w:p w:rsidR="00C81F6A" w:rsidRDefault="001949A5" w:rsidP="0093400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C81F6A">
        <w:rPr>
          <w:sz w:val="28"/>
          <w:szCs w:val="28"/>
        </w:rPr>
        <w:t xml:space="preserve">Oral </w:t>
      </w:r>
      <w:r w:rsidR="00C81F6A">
        <w:rPr>
          <w:sz w:val="28"/>
          <w:szCs w:val="28"/>
        </w:rPr>
        <w:tab/>
      </w:r>
      <w:r w:rsidR="00C81F6A">
        <w:rPr>
          <w:sz w:val="28"/>
          <w:szCs w:val="28"/>
        </w:rPr>
        <w:tab/>
      </w:r>
      <w:r w:rsidRPr="00C81F6A">
        <w:rPr>
          <w:sz w:val="28"/>
          <w:szCs w:val="28"/>
        </w:rPr>
        <w:t>35.5-37.5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C</w:t>
      </w:r>
      <w:r w:rsidRPr="00C81F6A">
        <w:rPr>
          <w:sz w:val="28"/>
          <w:szCs w:val="28"/>
        </w:rPr>
        <w:t xml:space="preserve"> (95</w:t>
      </w:r>
      <w:r w:rsidR="00C81F6A">
        <w:rPr>
          <w:sz w:val="28"/>
          <w:szCs w:val="28"/>
        </w:rPr>
        <w:t>.9-99.5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F</w:t>
      </w:r>
      <w:r w:rsidRPr="00C81F6A">
        <w:rPr>
          <w:sz w:val="28"/>
          <w:szCs w:val="28"/>
        </w:rPr>
        <w:t xml:space="preserve">) </w:t>
      </w:r>
    </w:p>
    <w:p w:rsidR="00C81F6A" w:rsidRDefault="001949A5" w:rsidP="0093400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C81F6A">
        <w:rPr>
          <w:sz w:val="28"/>
          <w:szCs w:val="28"/>
        </w:rPr>
        <w:t xml:space="preserve">Rectal </w:t>
      </w:r>
      <w:r w:rsidR="00C81F6A">
        <w:rPr>
          <w:sz w:val="28"/>
          <w:szCs w:val="28"/>
        </w:rPr>
        <w:tab/>
        <w:t>36.6-38.0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C</w:t>
      </w:r>
      <w:r w:rsidRPr="00C81F6A">
        <w:rPr>
          <w:sz w:val="28"/>
          <w:szCs w:val="28"/>
        </w:rPr>
        <w:t xml:space="preserve"> (97.9-100.4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F</w:t>
      </w:r>
      <w:r w:rsidRPr="00C81F6A">
        <w:rPr>
          <w:sz w:val="28"/>
          <w:szCs w:val="28"/>
        </w:rPr>
        <w:t xml:space="preserve">) </w:t>
      </w:r>
    </w:p>
    <w:p w:rsidR="001949A5" w:rsidRPr="00C81F6A" w:rsidRDefault="00C81F6A" w:rsidP="0093400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35.8-38.0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C (96.4-100.4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F</w:t>
      </w:r>
      <w:r w:rsidR="001949A5" w:rsidRPr="00C81F6A">
        <w:rPr>
          <w:sz w:val="28"/>
          <w:szCs w:val="28"/>
        </w:rPr>
        <w:t>)</w:t>
      </w:r>
    </w:p>
    <w:p w:rsidR="001949A5" w:rsidRPr="00C81F6A" w:rsidRDefault="001949A5" w:rsidP="0093400F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C81F6A">
        <w:rPr>
          <w:sz w:val="28"/>
          <w:szCs w:val="28"/>
        </w:rPr>
        <w:t xml:space="preserve">Forehead </w:t>
      </w:r>
      <w:r w:rsidR="00C81F6A">
        <w:rPr>
          <w:sz w:val="28"/>
          <w:szCs w:val="28"/>
        </w:rPr>
        <w:tab/>
      </w:r>
      <w:r w:rsidRPr="00C81F6A">
        <w:rPr>
          <w:sz w:val="28"/>
          <w:szCs w:val="28"/>
        </w:rPr>
        <w:t>35.8-37</w:t>
      </w:r>
      <w:r w:rsidR="00C81F6A">
        <w:rPr>
          <w:sz w:val="28"/>
          <w:szCs w:val="28"/>
        </w:rPr>
        <w:t>.5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 xml:space="preserve">C </w:t>
      </w:r>
      <w:r w:rsidRPr="00C81F6A">
        <w:rPr>
          <w:sz w:val="28"/>
          <w:szCs w:val="28"/>
        </w:rPr>
        <w:t>(96.4-100.0</w:t>
      </w:r>
      <w:r w:rsidR="0093400F" w:rsidRPr="0093400F">
        <w:rPr>
          <w:sz w:val="28"/>
          <w:szCs w:val="28"/>
        </w:rPr>
        <w:t>°</w:t>
      </w:r>
      <w:r w:rsidR="00C81F6A">
        <w:rPr>
          <w:sz w:val="28"/>
          <w:szCs w:val="28"/>
        </w:rPr>
        <w:t>F</w:t>
      </w:r>
      <w:r w:rsidRPr="00C81F6A">
        <w:rPr>
          <w:sz w:val="28"/>
          <w:szCs w:val="28"/>
        </w:rPr>
        <w:t>)</w:t>
      </w:r>
    </w:p>
    <w:p w:rsidR="001949A5" w:rsidRPr="001949A5" w:rsidRDefault="001949A5" w:rsidP="00C81F6A">
      <w:pPr>
        <w:pStyle w:val="Heading3"/>
      </w:pPr>
      <w:bookmarkStart w:id="18" w:name="_Toc56604425"/>
      <w:r w:rsidRPr="001949A5">
        <w:t>Normal temperature by age</w:t>
      </w:r>
      <w:bookmarkEnd w:id="18"/>
    </w:p>
    <w:p w:rsidR="001949A5" w:rsidRPr="00DF093F" w:rsidRDefault="001949A5" w:rsidP="0093400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F093F">
        <w:rPr>
          <w:sz w:val="28"/>
          <w:szCs w:val="28"/>
        </w:rPr>
        <w:t>0-2</w:t>
      </w:r>
      <w:r w:rsidR="00DF093F">
        <w:rPr>
          <w:sz w:val="28"/>
          <w:szCs w:val="28"/>
        </w:rPr>
        <w:t xml:space="preserve"> years</w:t>
      </w:r>
      <w:r w:rsidR="00DF093F">
        <w:rPr>
          <w:sz w:val="28"/>
          <w:szCs w:val="28"/>
        </w:rPr>
        <w:tab/>
        <w:t>36.4-38.0</w:t>
      </w:r>
      <w:r w:rsidR="0093400F" w:rsidRPr="0093400F">
        <w:rPr>
          <w:sz w:val="28"/>
          <w:szCs w:val="28"/>
        </w:rPr>
        <w:t>°</w:t>
      </w:r>
      <w:r w:rsidR="00DF093F">
        <w:rPr>
          <w:sz w:val="28"/>
          <w:szCs w:val="28"/>
        </w:rPr>
        <w:t>C</w:t>
      </w:r>
      <w:r w:rsidRPr="00DF093F">
        <w:rPr>
          <w:sz w:val="28"/>
          <w:szCs w:val="28"/>
        </w:rPr>
        <w:t xml:space="preserve"> (97.5-100.4</w:t>
      </w:r>
      <w:r w:rsidR="0093400F" w:rsidRPr="0093400F">
        <w:rPr>
          <w:sz w:val="28"/>
          <w:szCs w:val="28"/>
        </w:rPr>
        <w:t>°</w:t>
      </w:r>
      <w:r w:rsidRPr="00DF093F">
        <w:rPr>
          <w:sz w:val="28"/>
          <w:szCs w:val="28"/>
        </w:rPr>
        <w:t>F)</w:t>
      </w:r>
    </w:p>
    <w:p w:rsidR="00DF093F" w:rsidRDefault="001949A5" w:rsidP="0093400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F093F">
        <w:rPr>
          <w:sz w:val="28"/>
          <w:szCs w:val="28"/>
        </w:rPr>
        <w:t>3-10</w:t>
      </w:r>
      <w:r w:rsidR="00DF093F">
        <w:rPr>
          <w:sz w:val="28"/>
          <w:szCs w:val="28"/>
        </w:rPr>
        <w:t xml:space="preserve"> years</w:t>
      </w:r>
      <w:r w:rsidR="00DF093F">
        <w:rPr>
          <w:sz w:val="28"/>
          <w:szCs w:val="28"/>
        </w:rPr>
        <w:tab/>
      </w:r>
      <w:r w:rsidRPr="00DF093F">
        <w:rPr>
          <w:sz w:val="28"/>
          <w:szCs w:val="28"/>
        </w:rPr>
        <w:t>36.1-37.8</w:t>
      </w:r>
      <w:r w:rsidR="0093400F" w:rsidRPr="0093400F">
        <w:rPr>
          <w:sz w:val="28"/>
          <w:szCs w:val="28"/>
        </w:rPr>
        <w:t>°</w:t>
      </w:r>
      <w:r w:rsidR="00DF093F">
        <w:rPr>
          <w:sz w:val="28"/>
          <w:szCs w:val="28"/>
        </w:rPr>
        <w:t xml:space="preserve">C </w:t>
      </w:r>
      <w:r w:rsidRPr="00DF093F">
        <w:rPr>
          <w:sz w:val="28"/>
          <w:szCs w:val="28"/>
        </w:rPr>
        <w:t>(97.0-I</w:t>
      </w:r>
      <w:r w:rsidR="00DF093F">
        <w:rPr>
          <w:sz w:val="28"/>
          <w:szCs w:val="28"/>
        </w:rPr>
        <w:t>00.0</w:t>
      </w:r>
      <w:r w:rsidR="0093400F" w:rsidRPr="0093400F">
        <w:rPr>
          <w:sz w:val="28"/>
          <w:szCs w:val="28"/>
        </w:rPr>
        <w:t>°</w:t>
      </w:r>
      <w:r w:rsidR="00DF093F">
        <w:rPr>
          <w:sz w:val="28"/>
          <w:szCs w:val="28"/>
        </w:rPr>
        <w:t>F</w:t>
      </w:r>
      <w:r w:rsidRPr="00DF093F">
        <w:rPr>
          <w:sz w:val="28"/>
          <w:szCs w:val="28"/>
        </w:rPr>
        <w:t xml:space="preserve">) </w:t>
      </w:r>
    </w:p>
    <w:p w:rsidR="001949A5" w:rsidRPr="00DF093F" w:rsidRDefault="001949A5" w:rsidP="007E27E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F093F">
        <w:rPr>
          <w:sz w:val="28"/>
          <w:szCs w:val="28"/>
        </w:rPr>
        <w:t>11-65</w:t>
      </w:r>
      <w:r w:rsidR="00DF093F">
        <w:rPr>
          <w:sz w:val="28"/>
          <w:szCs w:val="28"/>
        </w:rPr>
        <w:t xml:space="preserve"> years </w:t>
      </w:r>
      <w:r w:rsidRPr="00DF093F">
        <w:rPr>
          <w:sz w:val="28"/>
          <w:szCs w:val="28"/>
        </w:rPr>
        <w:t>35.9-37</w:t>
      </w:r>
      <w:r w:rsidR="00DF093F">
        <w:rPr>
          <w:sz w:val="28"/>
          <w:szCs w:val="28"/>
        </w:rPr>
        <w:t>.0</w:t>
      </w:r>
      <w:r w:rsidR="007E27E3" w:rsidRPr="007E27E3">
        <w:rPr>
          <w:sz w:val="28"/>
          <w:szCs w:val="28"/>
        </w:rPr>
        <w:t>°</w:t>
      </w:r>
      <w:r w:rsidR="00DF093F">
        <w:rPr>
          <w:sz w:val="28"/>
          <w:szCs w:val="28"/>
        </w:rPr>
        <w:t>C</w:t>
      </w:r>
      <w:r w:rsidRPr="00DF093F">
        <w:rPr>
          <w:sz w:val="28"/>
          <w:szCs w:val="28"/>
        </w:rPr>
        <w:t xml:space="preserve"> (96.6-99.7</w:t>
      </w:r>
      <w:r w:rsidR="0093400F" w:rsidRPr="0093400F">
        <w:rPr>
          <w:sz w:val="28"/>
          <w:szCs w:val="28"/>
        </w:rPr>
        <w:t>°</w:t>
      </w:r>
      <w:r w:rsidR="00DF093F">
        <w:rPr>
          <w:sz w:val="28"/>
          <w:szCs w:val="28"/>
        </w:rPr>
        <w:t>F</w:t>
      </w:r>
      <w:r w:rsidRPr="00DF093F">
        <w:rPr>
          <w:sz w:val="28"/>
          <w:szCs w:val="28"/>
        </w:rPr>
        <w:t>)</w:t>
      </w:r>
    </w:p>
    <w:p w:rsidR="001949A5" w:rsidRPr="00DF093F" w:rsidRDefault="00DF093F" w:rsidP="007E27E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65+ years </w:t>
      </w:r>
      <w:r>
        <w:rPr>
          <w:sz w:val="28"/>
          <w:szCs w:val="28"/>
        </w:rPr>
        <w:tab/>
        <w:t xml:space="preserve"> </w:t>
      </w:r>
      <w:r w:rsidR="001949A5" w:rsidRPr="00DF093F">
        <w:rPr>
          <w:sz w:val="28"/>
          <w:szCs w:val="28"/>
        </w:rPr>
        <w:t>35.8-37.5</w:t>
      </w:r>
      <w:r w:rsidR="007E27E3" w:rsidRPr="007E27E3">
        <w:rPr>
          <w:sz w:val="28"/>
          <w:szCs w:val="28"/>
        </w:rPr>
        <w:t>°</w:t>
      </w:r>
      <w:r w:rsidR="001949A5" w:rsidRPr="00DF093F">
        <w:rPr>
          <w:sz w:val="28"/>
          <w:szCs w:val="28"/>
        </w:rPr>
        <w:t>C (96.4-99.5</w:t>
      </w:r>
      <w:r w:rsidR="0093400F" w:rsidRPr="0093400F">
        <w:rPr>
          <w:sz w:val="28"/>
          <w:szCs w:val="28"/>
        </w:rPr>
        <w:t>°</w:t>
      </w:r>
      <w:r>
        <w:rPr>
          <w:sz w:val="28"/>
          <w:szCs w:val="28"/>
        </w:rPr>
        <w:t>F</w:t>
      </w:r>
      <w:r w:rsidR="001949A5" w:rsidRPr="00DF093F">
        <w:rPr>
          <w:sz w:val="28"/>
          <w:szCs w:val="28"/>
        </w:rPr>
        <w:t>)</w:t>
      </w:r>
    </w:p>
    <w:p w:rsidR="00DF093F" w:rsidRPr="001949A5" w:rsidRDefault="0000021B" w:rsidP="0000021B">
      <w:pPr>
        <w:pStyle w:val="Heading2"/>
      </w:pPr>
      <w:bookmarkStart w:id="19" w:name="_Toc56604426"/>
      <w:r>
        <w:t xml:space="preserve">11. </w:t>
      </w:r>
      <w:r w:rsidR="00DF093F">
        <w:t>Limited Warranty</w:t>
      </w:r>
      <w:bookmarkEnd w:id="19"/>
    </w:p>
    <w:p w:rsidR="001949A5" w:rsidRPr="001949A5" w:rsidRDefault="001949A5" w:rsidP="001949A5">
      <w:pPr>
        <w:rPr>
          <w:sz w:val="28"/>
          <w:szCs w:val="28"/>
        </w:rPr>
      </w:pPr>
      <w:r w:rsidRPr="001949A5">
        <w:rPr>
          <w:sz w:val="28"/>
          <w:szCs w:val="28"/>
        </w:rPr>
        <w:t>This Infrared thermometer is guaranteed for 2 years from the p</w:t>
      </w:r>
      <w:r w:rsidR="00DF093F">
        <w:rPr>
          <w:sz w:val="28"/>
          <w:szCs w:val="28"/>
        </w:rPr>
        <w:t>urchasing date under normal use</w:t>
      </w:r>
      <w:r w:rsidRPr="001949A5">
        <w:rPr>
          <w:sz w:val="28"/>
          <w:szCs w:val="28"/>
        </w:rPr>
        <w:t>.</w:t>
      </w:r>
      <w:r w:rsidR="00DF093F">
        <w:rPr>
          <w:sz w:val="28"/>
          <w:szCs w:val="28"/>
        </w:rPr>
        <w:t xml:space="preserve"> </w:t>
      </w:r>
      <w:r w:rsidRPr="001949A5">
        <w:rPr>
          <w:sz w:val="28"/>
          <w:szCs w:val="28"/>
        </w:rPr>
        <w:t>The warr</w:t>
      </w:r>
      <w:r w:rsidR="00DF093F">
        <w:rPr>
          <w:sz w:val="28"/>
          <w:szCs w:val="28"/>
        </w:rPr>
        <w:t>anty does not cover the damage for i</w:t>
      </w:r>
      <w:r w:rsidRPr="001949A5">
        <w:rPr>
          <w:sz w:val="28"/>
          <w:szCs w:val="28"/>
        </w:rPr>
        <w:t>mproper use or the battery running out. If the unit does not function properly due to defective parts or assembly, we will repair it free of charge or replace with a new one.</w:t>
      </w:r>
    </w:p>
    <w:p w:rsidR="001949A5" w:rsidRPr="001949A5" w:rsidRDefault="001949A5" w:rsidP="001949A5">
      <w:pPr>
        <w:rPr>
          <w:sz w:val="28"/>
          <w:szCs w:val="28"/>
        </w:rPr>
      </w:pPr>
      <w:bookmarkStart w:id="20" w:name="_Toc56604427"/>
      <w:r w:rsidRPr="00DF093F">
        <w:rPr>
          <w:rStyle w:val="Heading3Char"/>
          <w:rFonts w:eastAsiaTheme="minorHAnsi"/>
        </w:rPr>
        <w:t>FCC ID</w:t>
      </w:r>
      <w:r w:rsidR="00DF093F" w:rsidRPr="00DF093F">
        <w:rPr>
          <w:rStyle w:val="Heading3Char"/>
          <w:rFonts w:eastAsiaTheme="minorHAnsi"/>
        </w:rPr>
        <w:t>: 2ADNQFTF41</w:t>
      </w:r>
      <w:bookmarkEnd w:id="20"/>
      <w:r w:rsidR="00DF093F">
        <w:rPr>
          <w:sz w:val="28"/>
          <w:szCs w:val="28"/>
        </w:rPr>
        <w:t xml:space="preserve"> - </w:t>
      </w:r>
      <w:r w:rsidRPr="001949A5">
        <w:rPr>
          <w:sz w:val="28"/>
          <w:szCs w:val="28"/>
        </w:rPr>
        <w:t xml:space="preserve">This device complies with Part 15 of the FCC Rules. Operation is subject to the </w:t>
      </w:r>
      <w:r w:rsidR="00DF093F">
        <w:rPr>
          <w:sz w:val="28"/>
          <w:szCs w:val="28"/>
        </w:rPr>
        <w:t>following two conditions</w:t>
      </w:r>
    </w:p>
    <w:p w:rsidR="00DF093F" w:rsidRDefault="001949A5" w:rsidP="00DF093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F093F">
        <w:rPr>
          <w:sz w:val="28"/>
          <w:szCs w:val="28"/>
        </w:rPr>
        <w:t xml:space="preserve">This device may not cause harmful interference, and </w:t>
      </w:r>
    </w:p>
    <w:p w:rsidR="001949A5" w:rsidRPr="00DF093F" w:rsidRDefault="001949A5" w:rsidP="00DF093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F093F">
        <w:rPr>
          <w:sz w:val="28"/>
          <w:szCs w:val="28"/>
        </w:rPr>
        <w:t>This device must accept any interference received, including interference that may cause undesired operation.</w:t>
      </w:r>
    </w:p>
    <w:p w:rsidR="001949A5" w:rsidRPr="001949A5" w:rsidRDefault="001949A5" w:rsidP="00DF093F">
      <w:pPr>
        <w:pStyle w:val="Heading3"/>
      </w:pPr>
      <w:bookmarkStart w:id="21" w:name="_Toc56604428"/>
      <w:r w:rsidRPr="001949A5">
        <w:t>Explanation of Symbols:</w:t>
      </w:r>
      <w:bookmarkEnd w:id="21"/>
    </w:p>
    <w:p w:rsidR="001949A5" w:rsidRPr="006505A9" w:rsidRDefault="006505A9" w:rsidP="00AE15F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505A9">
        <w:rPr>
          <w:noProof/>
          <w:lang w:eastAsia="en-AU"/>
        </w:rPr>
        <w:drawing>
          <wp:inline distT="0" distB="0" distL="0" distR="0" wp14:anchorId="0A616FCE" wp14:editId="58DAF66C">
            <wp:extent cx="514667" cy="329387"/>
            <wp:effectExtent l="0" t="0" r="0" b="0"/>
            <wp:docPr id="5" name="Picture 5" title="LOT batch cod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421" cy="3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596">
        <w:rPr>
          <w:sz w:val="28"/>
          <w:szCs w:val="28"/>
        </w:rPr>
        <w:t xml:space="preserve"> </w:t>
      </w:r>
      <w:r w:rsidR="00AE15F6" w:rsidRPr="006505A9">
        <w:rPr>
          <w:sz w:val="28"/>
          <w:szCs w:val="28"/>
        </w:rPr>
        <w:t>= B</w:t>
      </w:r>
      <w:r w:rsidR="001949A5" w:rsidRPr="006505A9">
        <w:rPr>
          <w:sz w:val="28"/>
          <w:szCs w:val="28"/>
        </w:rPr>
        <w:t>at</w:t>
      </w:r>
      <w:r w:rsidR="00AE15F6" w:rsidRPr="006505A9">
        <w:rPr>
          <w:sz w:val="28"/>
          <w:szCs w:val="28"/>
        </w:rPr>
        <w:t xml:space="preserve">ch </w:t>
      </w:r>
      <w:r w:rsidR="001949A5" w:rsidRPr="006505A9">
        <w:rPr>
          <w:sz w:val="28"/>
          <w:szCs w:val="28"/>
        </w:rPr>
        <w:t>code</w:t>
      </w:r>
      <w:r w:rsidRPr="006505A9">
        <w:rPr>
          <w:sz w:val="28"/>
          <w:szCs w:val="28"/>
        </w:rPr>
        <w:t xml:space="preserve"> </w:t>
      </w:r>
    </w:p>
    <w:p w:rsidR="001949A5" w:rsidRDefault="006505A9" w:rsidP="00AE15F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6505A9">
        <w:rPr>
          <w:noProof/>
          <w:lang w:eastAsia="en-AU"/>
        </w:rPr>
        <w:lastRenderedPageBreak/>
        <w:drawing>
          <wp:inline distT="0" distB="0" distL="0" distR="0" wp14:anchorId="7507ECAF" wp14:editId="2F1DAB11">
            <wp:extent cx="406400" cy="474030"/>
            <wp:effectExtent l="0" t="0" r="0" b="2540"/>
            <wp:docPr id="6" name="Picture 6" title="Waste Electrical and Electronic Equip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te Electrical and Electronic Equipment Directive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5" t="2249" r="6165" b="28465"/>
                    <a:stretch/>
                  </pic:blipFill>
                  <pic:spPr bwMode="auto">
                    <a:xfrm>
                      <a:off x="0" y="0"/>
                      <a:ext cx="417223" cy="4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1596">
        <w:rPr>
          <w:sz w:val="28"/>
          <w:szCs w:val="28"/>
        </w:rPr>
        <w:t xml:space="preserve"> </w:t>
      </w:r>
      <w:r w:rsidR="00AE15F6">
        <w:rPr>
          <w:sz w:val="28"/>
          <w:szCs w:val="28"/>
        </w:rPr>
        <w:t xml:space="preserve">= </w:t>
      </w:r>
      <w:r w:rsidR="001949A5" w:rsidRPr="00AE15F6">
        <w:rPr>
          <w:sz w:val="28"/>
          <w:szCs w:val="28"/>
        </w:rPr>
        <w:t>E</w:t>
      </w:r>
      <w:r w:rsidR="00AE15F6">
        <w:rPr>
          <w:sz w:val="28"/>
          <w:szCs w:val="28"/>
        </w:rPr>
        <w:t xml:space="preserve">nvironmental Protection. Waste </w:t>
      </w:r>
      <w:r w:rsidR="001949A5" w:rsidRPr="00AE15F6">
        <w:rPr>
          <w:sz w:val="28"/>
          <w:szCs w:val="28"/>
        </w:rPr>
        <w:t xml:space="preserve">electrical </w:t>
      </w:r>
      <w:r w:rsidR="00AE15F6">
        <w:rPr>
          <w:sz w:val="28"/>
          <w:szCs w:val="28"/>
        </w:rPr>
        <w:t xml:space="preserve">products should not be </w:t>
      </w:r>
      <w:r w:rsidR="001949A5" w:rsidRPr="00AE15F6">
        <w:rPr>
          <w:sz w:val="28"/>
          <w:szCs w:val="28"/>
        </w:rPr>
        <w:t xml:space="preserve">disposed of with household waste. Please recycle where facilities exist. </w:t>
      </w:r>
      <w:r w:rsidR="00AE15F6">
        <w:rPr>
          <w:sz w:val="28"/>
          <w:szCs w:val="28"/>
        </w:rPr>
        <w:t xml:space="preserve">Check </w:t>
      </w:r>
      <w:r w:rsidR="001949A5" w:rsidRPr="00AE15F6">
        <w:rPr>
          <w:sz w:val="28"/>
          <w:szCs w:val="28"/>
        </w:rPr>
        <w:t xml:space="preserve">with your local Authority </w:t>
      </w:r>
      <w:r w:rsidR="00AE15F6">
        <w:rPr>
          <w:sz w:val="28"/>
          <w:szCs w:val="28"/>
        </w:rPr>
        <w:t>for recycling advice.</w:t>
      </w:r>
    </w:p>
    <w:p w:rsidR="00AE15F6" w:rsidRPr="00361596" w:rsidRDefault="00361596" w:rsidP="00AE15F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61596">
        <w:rPr>
          <w:noProof/>
          <w:lang w:eastAsia="en-AU"/>
        </w:rPr>
        <w:drawing>
          <wp:inline distT="0" distB="0" distL="0" distR="0" wp14:anchorId="1568F565" wp14:editId="769AE2C7">
            <wp:extent cx="411457" cy="418938"/>
            <wp:effectExtent l="0" t="0" r="8255" b="635"/>
            <wp:docPr id="7" name="Picture 7" descr="List of the most commonly used symbols in the EN-60601 Class I Class II  Earth reference point CE label ( Conformité Europé) Type B applied Part Type  B applied Part, with defibrillation protection Type BF applied Part Type BF  applied Part, with defibrillation ..." title="image if man in box, the symbol for Type BF applied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 of the most commonly used symbols in the EN-60601 Class I Class II  Earth reference point CE label ( Conformité Europé) Type B applied Part Type  B applied Part, with defibrillation protection Type BF applied Part Type BF  applied Part, with defibrill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5" t="11650" r="8332" b="6796"/>
                    <a:stretch/>
                  </pic:blipFill>
                  <pic:spPr bwMode="auto">
                    <a:xfrm>
                      <a:off x="0" y="0"/>
                      <a:ext cx="427531" cy="4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AE15F6" w:rsidRPr="00361596">
        <w:rPr>
          <w:sz w:val="28"/>
          <w:szCs w:val="28"/>
        </w:rPr>
        <w:t>= Type BF Applied part</w:t>
      </w:r>
    </w:p>
    <w:p w:rsidR="00AE15F6" w:rsidRPr="00361596" w:rsidRDefault="00361596" w:rsidP="00AE15F6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590A7C8" wp14:editId="6981721B">
            <wp:extent cx="423246" cy="405181"/>
            <wp:effectExtent l="0" t="0" r="0" b="0"/>
            <wp:docPr id="8" name="Picture 8" title="image of man reviewing a manual book, icon for follow operating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932" t="1258" r="1413"/>
                    <a:stretch/>
                  </pic:blipFill>
                  <pic:spPr bwMode="auto">
                    <a:xfrm>
                      <a:off x="0" y="0"/>
                      <a:ext cx="448459" cy="42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5F6" w:rsidRPr="00361596">
        <w:rPr>
          <w:sz w:val="28"/>
          <w:szCs w:val="28"/>
        </w:rPr>
        <w:t xml:space="preserve"> = Follow operating instructions</w:t>
      </w:r>
    </w:p>
    <w:p w:rsidR="0000021B" w:rsidRPr="0000021B" w:rsidRDefault="00AE15F6" w:rsidP="0000021B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E15F6">
        <w:rPr>
          <w:b/>
          <w:sz w:val="28"/>
          <w:szCs w:val="28"/>
        </w:rPr>
        <w:t>IP22</w:t>
      </w:r>
      <w:r>
        <w:rPr>
          <w:sz w:val="28"/>
          <w:szCs w:val="28"/>
        </w:rPr>
        <w:t xml:space="preserve"> = IP Classification</w:t>
      </w:r>
    </w:p>
    <w:p w:rsidR="00AE15F6" w:rsidRPr="0000021B" w:rsidRDefault="0000021B" w:rsidP="00AE15F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00021B">
        <w:rPr>
          <w:noProof/>
          <w:lang w:eastAsia="en-AU"/>
        </w:rPr>
        <w:drawing>
          <wp:inline distT="0" distB="0" distL="0" distR="0" wp14:anchorId="4C71D0BD" wp14:editId="326C1576">
            <wp:extent cx="417394" cy="360680"/>
            <wp:effectExtent l="0" t="0" r="1905" b="1270"/>
            <wp:docPr id="9" name="Picture 9" title="RF transmitt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412" t="13075" r="5347" b="3755"/>
                    <a:stretch/>
                  </pic:blipFill>
                  <pic:spPr bwMode="auto">
                    <a:xfrm flipH="1">
                      <a:off x="0" y="0"/>
                      <a:ext cx="451519" cy="39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AE15F6" w:rsidRPr="0000021B">
        <w:rPr>
          <w:sz w:val="28"/>
          <w:szCs w:val="28"/>
        </w:rPr>
        <w:t>= RF Transmitte</w:t>
      </w:r>
      <w:r>
        <w:rPr>
          <w:sz w:val="28"/>
          <w:szCs w:val="28"/>
        </w:rPr>
        <w:t>r</w:t>
      </w:r>
    </w:p>
    <w:p w:rsidR="00361596" w:rsidRDefault="00361596" w:rsidP="006505A9">
      <w:pPr>
        <w:rPr>
          <w:noProof/>
          <w:lang w:eastAsia="en-AU"/>
        </w:rPr>
      </w:pPr>
    </w:p>
    <w:p w:rsidR="00AE15F6" w:rsidRDefault="00AE15F6" w:rsidP="001949A5">
      <w:pPr>
        <w:rPr>
          <w:sz w:val="28"/>
          <w:szCs w:val="28"/>
        </w:rPr>
      </w:pPr>
      <w:r>
        <w:rPr>
          <w:sz w:val="28"/>
          <w:szCs w:val="28"/>
        </w:rPr>
        <w:t>Distributed by</w:t>
      </w:r>
      <w:r w:rsidR="001949A5" w:rsidRPr="001949A5">
        <w:rPr>
          <w:sz w:val="28"/>
          <w:szCs w:val="28"/>
        </w:rPr>
        <w:t xml:space="preserve"> </w:t>
      </w:r>
      <w:proofErr w:type="spellStart"/>
      <w:r w:rsidR="001949A5" w:rsidRPr="001949A5">
        <w:rPr>
          <w:sz w:val="28"/>
          <w:szCs w:val="28"/>
        </w:rPr>
        <w:t>Fud</w:t>
      </w:r>
      <w:proofErr w:type="spellEnd"/>
      <w:r w:rsidR="001949A5" w:rsidRPr="001949A5">
        <w:rPr>
          <w:sz w:val="28"/>
          <w:szCs w:val="28"/>
        </w:rPr>
        <w:t xml:space="preserve"> </w:t>
      </w:r>
      <w:proofErr w:type="spellStart"/>
      <w:r w:rsidR="001949A5" w:rsidRPr="001949A5">
        <w:rPr>
          <w:sz w:val="28"/>
          <w:szCs w:val="28"/>
        </w:rPr>
        <w:t>akang</w:t>
      </w:r>
      <w:proofErr w:type="spellEnd"/>
      <w:r w:rsidR="001949A5" w:rsidRPr="001949A5">
        <w:rPr>
          <w:sz w:val="28"/>
          <w:szCs w:val="28"/>
        </w:rPr>
        <w:t xml:space="preserve"> Industrial LLC. Hamilton. NJ 08619 </w:t>
      </w:r>
    </w:p>
    <w:p w:rsidR="001949A5" w:rsidRPr="001949A5" w:rsidRDefault="00AE15F6" w:rsidP="001949A5">
      <w:pPr>
        <w:rPr>
          <w:sz w:val="28"/>
          <w:szCs w:val="28"/>
        </w:rPr>
      </w:pPr>
      <w:r>
        <w:rPr>
          <w:sz w:val="28"/>
          <w:szCs w:val="28"/>
        </w:rPr>
        <w:t>Customer Care</w:t>
      </w:r>
      <w:r w:rsidR="001949A5" w:rsidRPr="001949A5">
        <w:rPr>
          <w:sz w:val="28"/>
          <w:szCs w:val="28"/>
        </w:rPr>
        <w:t xml:space="preserve"> Contact </w:t>
      </w:r>
      <w:proofErr w:type="spellStart"/>
      <w:r w:rsidR="001949A5" w:rsidRPr="001949A5">
        <w:rPr>
          <w:sz w:val="28"/>
          <w:szCs w:val="28"/>
        </w:rPr>
        <w:t>info@fdkmedical.corn</w:t>
      </w:r>
      <w:proofErr w:type="spellEnd"/>
    </w:p>
    <w:p w:rsidR="00AE15F6" w:rsidRDefault="001949A5" w:rsidP="001949A5">
      <w:pPr>
        <w:rPr>
          <w:sz w:val="28"/>
          <w:szCs w:val="28"/>
        </w:rPr>
      </w:pPr>
      <w:r w:rsidRPr="001949A5">
        <w:rPr>
          <w:sz w:val="28"/>
          <w:szCs w:val="28"/>
        </w:rPr>
        <w:t>Manual Version:</w:t>
      </w:r>
      <w:r w:rsidR="00AE15F6">
        <w:rPr>
          <w:sz w:val="28"/>
          <w:szCs w:val="28"/>
        </w:rPr>
        <w:t xml:space="preserve"> </w:t>
      </w:r>
      <w:r w:rsidRPr="001949A5">
        <w:rPr>
          <w:sz w:val="28"/>
          <w:szCs w:val="28"/>
        </w:rPr>
        <w:t>V2.2</w:t>
      </w:r>
    </w:p>
    <w:p w:rsidR="001949A5" w:rsidRPr="001949A5" w:rsidRDefault="00AE15F6" w:rsidP="001949A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949A5" w:rsidRPr="001949A5">
        <w:rPr>
          <w:sz w:val="28"/>
          <w:szCs w:val="28"/>
        </w:rPr>
        <w:t>ssue date: 2020-06-22</w:t>
      </w:r>
    </w:p>
    <w:sectPr w:rsidR="001949A5" w:rsidRPr="001949A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C1" w:rsidRDefault="00074FC1" w:rsidP="00074FC1">
      <w:pPr>
        <w:spacing w:after="0" w:line="240" w:lineRule="auto"/>
      </w:pPr>
      <w:r>
        <w:separator/>
      </w:r>
    </w:p>
  </w:endnote>
  <w:endnote w:type="continuationSeparator" w:id="0">
    <w:p w:rsidR="00074FC1" w:rsidRDefault="00074FC1" w:rsidP="000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C1" w:rsidRDefault="00074FC1" w:rsidP="00074FC1">
      <w:pPr>
        <w:spacing w:after="0" w:line="240" w:lineRule="auto"/>
      </w:pPr>
      <w:r>
        <w:separator/>
      </w:r>
    </w:p>
  </w:footnote>
  <w:footnote w:type="continuationSeparator" w:id="0">
    <w:p w:rsidR="00074FC1" w:rsidRDefault="00074FC1" w:rsidP="0007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C1" w:rsidRDefault="0000021B" w:rsidP="00074FC1">
    <w:pPr>
      <w:pStyle w:val="Header"/>
      <w:jc w:val="right"/>
    </w:pPr>
    <w:r w:rsidRPr="00074FC1">
      <w:object w:dxaOrig="3640" w:dyaOrig="1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Vision Australia logo, blindness. low vision. opportunity" style="width:161.5pt;height:51.5pt;mso-position-vertical:absolute" o:ole="">
          <v:imagedata r:id="rId1" o:title=""/>
        </v:shape>
        <o:OLEObject Type="Embed" ProgID="Acrobat.Document.11" ShapeID="_x0000_i1029" DrawAspect="Content" ObjectID="_1667217329" r:id="rId2"/>
      </w:object>
    </w:r>
  </w:p>
  <w:p w:rsidR="00074FC1" w:rsidRDefault="00074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05"/>
    <w:multiLevelType w:val="hybridMultilevel"/>
    <w:tmpl w:val="91889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190"/>
    <w:multiLevelType w:val="hybridMultilevel"/>
    <w:tmpl w:val="917822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B8A"/>
    <w:multiLevelType w:val="hybridMultilevel"/>
    <w:tmpl w:val="01E89BF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540D8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95139C"/>
    <w:multiLevelType w:val="hybridMultilevel"/>
    <w:tmpl w:val="0AEEC1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6065"/>
    <w:multiLevelType w:val="hybridMultilevel"/>
    <w:tmpl w:val="7DAA6B8E"/>
    <w:lvl w:ilvl="0" w:tplc="0C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939F4"/>
    <w:multiLevelType w:val="hybridMultilevel"/>
    <w:tmpl w:val="1DD871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57AED"/>
    <w:multiLevelType w:val="hybridMultilevel"/>
    <w:tmpl w:val="471E9C5A"/>
    <w:lvl w:ilvl="0" w:tplc="6FF2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4382"/>
    <w:multiLevelType w:val="hybridMultilevel"/>
    <w:tmpl w:val="2E5E3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167" w:hanging="360"/>
      </w:pPr>
    </w:lvl>
    <w:lvl w:ilvl="2" w:tplc="0C09001B" w:tentative="1">
      <w:start w:val="1"/>
      <w:numFmt w:val="lowerRoman"/>
      <w:lvlText w:val="%3."/>
      <w:lvlJc w:val="right"/>
      <w:pPr>
        <w:ind w:left="1887" w:hanging="180"/>
      </w:pPr>
    </w:lvl>
    <w:lvl w:ilvl="3" w:tplc="0C09000F" w:tentative="1">
      <w:start w:val="1"/>
      <w:numFmt w:val="decimal"/>
      <w:lvlText w:val="%4."/>
      <w:lvlJc w:val="left"/>
      <w:pPr>
        <w:ind w:left="2607" w:hanging="360"/>
      </w:pPr>
    </w:lvl>
    <w:lvl w:ilvl="4" w:tplc="0C090019" w:tentative="1">
      <w:start w:val="1"/>
      <w:numFmt w:val="lowerLetter"/>
      <w:lvlText w:val="%5."/>
      <w:lvlJc w:val="left"/>
      <w:pPr>
        <w:ind w:left="3327" w:hanging="360"/>
      </w:pPr>
    </w:lvl>
    <w:lvl w:ilvl="5" w:tplc="0C09001B" w:tentative="1">
      <w:start w:val="1"/>
      <w:numFmt w:val="lowerRoman"/>
      <w:lvlText w:val="%6."/>
      <w:lvlJc w:val="right"/>
      <w:pPr>
        <w:ind w:left="4047" w:hanging="180"/>
      </w:pPr>
    </w:lvl>
    <w:lvl w:ilvl="6" w:tplc="0C09000F" w:tentative="1">
      <w:start w:val="1"/>
      <w:numFmt w:val="decimal"/>
      <w:lvlText w:val="%7."/>
      <w:lvlJc w:val="left"/>
      <w:pPr>
        <w:ind w:left="4767" w:hanging="360"/>
      </w:pPr>
    </w:lvl>
    <w:lvl w:ilvl="7" w:tplc="0C090019" w:tentative="1">
      <w:start w:val="1"/>
      <w:numFmt w:val="lowerLetter"/>
      <w:lvlText w:val="%8."/>
      <w:lvlJc w:val="left"/>
      <w:pPr>
        <w:ind w:left="5487" w:hanging="360"/>
      </w:pPr>
    </w:lvl>
    <w:lvl w:ilvl="8" w:tplc="0C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17FD76E8"/>
    <w:multiLevelType w:val="hybridMultilevel"/>
    <w:tmpl w:val="EAC4E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089"/>
    <w:multiLevelType w:val="hybridMultilevel"/>
    <w:tmpl w:val="9F7E1F80"/>
    <w:lvl w:ilvl="0" w:tplc="7A208AA6">
      <w:start w:val="1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13EE"/>
    <w:multiLevelType w:val="hybridMultilevel"/>
    <w:tmpl w:val="A1886C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1A6"/>
    <w:multiLevelType w:val="hybridMultilevel"/>
    <w:tmpl w:val="904E7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B6087"/>
    <w:multiLevelType w:val="hybridMultilevel"/>
    <w:tmpl w:val="B6AA0ED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94857"/>
    <w:multiLevelType w:val="hybridMultilevel"/>
    <w:tmpl w:val="E144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100D"/>
    <w:multiLevelType w:val="hybridMultilevel"/>
    <w:tmpl w:val="FB6612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0AD8"/>
    <w:multiLevelType w:val="hybridMultilevel"/>
    <w:tmpl w:val="7ECA7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265AB"/>
    <w:multiLevelType w:val="hybridMultilevel"/>
    <w:tmpl w:val="3352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00EA"/>
    <w:multiLevelType w:val="hybridMultilevel"/>
    <w:tmpl w:val="7B061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500E"/>
    <w:multiLevelType w:val="hybridMultilevel"/>
    <w:tmpl w:val="C61CC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60F"/>
    <w:multiLevelType w:val="hybridMultilevel"/>
    <w:tmpl w:val="EE1C6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8139F"/>
    <w:multiLevelType w:val="hybridMultilevel"/>
    <w:tmpl w:val="113CA91A"/>
    <w:lvl w:ilvl="0" w:tplc="4D3C61FA">
      <w:start w:val="10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184C"/>
    <w:multiLevelType w:val="hybridMultilevel"/>
    <w:tmpl w:val="FB245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04C02"/>
    <w:multiLevelType w:val="hybridMultilevel"/>
    <w:tmpl w:val="5AC4682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75570"/>
    <w:multiLevelType w:val="hybridMultilevel"/>
    <w:tmpl w:val="D6C494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A3887"/>
    <w:multiLevelType w:val="hybridMultilevel"/>
    <w:tmpl w:val="AB74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77DFC"/>
    <w:multiLevelType w:val="hybridMultilevel"/>
    <w:tmpl w:val="F462D6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737E"/>
    <w:multiLevelType w:val="hybridMultilevel"/>
    <w:tmpl w:val="039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D38FB"/>
    <w:multiLevelType w:val="hybridMultilevel"/>
    <w:tmpl w:val="D6C494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"/>
  </w:num>
  <w:num w:numId="5">
    <w:abstractNumId w:val="18"/>
  </w:num>
  <w:num w:numId="6">
    <w:abstractNumId w:val="0"/>
  </w:num>
  <w:num w:numId="7">
    <w:abstractNumId w:val="5"/>
  </w:num>
  <w:num w:numId="8">
    <w:abstractNumId w:val="22"/>
  </w:num>
  <w:num w:numId="9">
    <w:abstractNumId w:val="26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 w:numId="19">
    <w:abstractNumId w:val="11"/>
  </w:num>
  <w:num w:numId="20">
    <w:abstractNumId w:val="27"/>
  </w:num>
  <w:num w:numId="21">
    <w:abstractNumId w:val="17"/>
  </w:num>
  <w:num w:numId="22">
    <w:abstractNumId w:val="24"/>
  </w:num>
  <w:num w:numId="23">
    <w:abstractNumId w:val="19"/>
  </w:num>
  <w:num w:numId="24">
    <w:abstractNumId w:val="23"/>
  </w:num>
  <w:num w:numId="25">
    <w:abstractNumId w:val="12"/>
  </w:num>
  <w:num w:numId="26">
    <w:abstractNumId w:val="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5"/>
    <w:rsid w:val="0000021B"/>
    <w:rsid w:val="0007181B"/>
    <w:rsid w:val="00074FC1"/>
    <w:rsid w:val="00095C68"/>
    <w:rsid w:val="00154516"/>
    <w:rsid w:val="001949A5"/>
    <w:rsid w:val="00261895"/>
    <w:rsid w:val="002952D2"/>
    <w:rsid w:val="002B1B51"/>
    <w:rsid w:val="002E216A"/>
    <w:rsid w:val="00307CF8"/>
    <w:rsid w:val="0035219D"/>
    <w:rsid w:val="00352F7C"/>
    <w:rsid w:val="00361596"/>
    <w:rsid w:val="004608B5"/>
    <w:rsid w:val="00481B34"/>
    <w:rsid w:val="004E549B"/>
    <w:rsid w:val="00532554"/>
    <w:rsid w:val="005D2C17"/>
    <w:rsid w:val="00604AB3"/>
    <w:rsid w:val="006505A9"/>
    <w:rsid w:val="00652944"/>
    <w:rsid w:val="00662DE7"/>
    <w:rsid w:val="0068538F"/>
    <w:rsid w:val="006C5C06"/>
    <w:rsid w:val="00744F3E"/>
    <w:rsid w:val="0078556B"/>
    <w:rsid w:val="007942A6"/>
    <w:rsid w:val="007E27E3"/>
    <w:rsid w:val="007F7AD3"/>
    <w:rsid w:val="00835901"/>
    <w:rsid w:val="00845EA2"/>
    <w:rsid w:val="00865AF9"/>
    <w:rsid w:val="0092584A"/>
    <w:rsid w:val="0093400F"/>
    <w:rsid w:val="00975535"/>
    <w:rsid w:val="00AD7E0C"/>
    <w:rsid w:val="00AE15F6"/>
    <w:rsid w:val="00AF089A"/>
    <w:rsid w:val="00B1487C"/>
    <w:rsid w:val="00B15794"/>
    <w:rsid w:val="00B56A6A"/>
    <w:rsid w:val="00C23544"/>
    <w:rsid w:val="00C81F6A"/>
    <w:rsid w:val="00C95A0D"/>
    <w:rsid w:val="00D41AB9"/>
    <w:rsid w:val="00D508BF"/>
    <w:rsid w:val="00DF093F"/>
    <w:rsid w:val="00E15966"/>
    <w:rsid w:val="00E250DD"/>
    <w:rsid w:val="00E62D37"/>
    <w:rsid w:val="00EB6DD3"/>
    <w:rsid w:val="00F75D81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1E24B-8B61-42AE-835D-C0E2A169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55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4FC1"/>
    <w:pPr>
      <w:tabs>
        <w:tab w:val="right" w:leader="dot" w:pos="9016"/>
      </w:tabs>
      <w:spacing w:after="100"/>
    </w:pPr>
    <w:rPr>
      <w:noProof/>
      <w:sz w:val="28"/>
    </w:rPr>
  </w:style>
  <w:style w:type="character" w:styleId="Hyperlink">
    <w:name w:val="Hyperlink"/>
    <w:basedOn w:val="DefaultParagraphFont"/>
    <w:uiPriority w:val="99"/>
    <w:unhideWhenUsed/>
    <w:rsid w:val="00AF089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74FC1"/>
    <w:pPr>
      <w:tabs>
        <w:tab w:val="left" w:pos="880"/>
        <w:tab w:val="right" w:leader="dot" w:pos="9016"/>
      </w:tabs>
      <w:spacing w:after="100"/>
      <w:ind w:left="240"/>
    </w:pPr>
    <w:rPr>
      <w:noProof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AF089A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C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C1"/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934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A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FA665F07F6412C90EB76A198A86664">
    <w:name w:val="26FA665F07F6412C90EB76A198A86664"/>
    <w:rsid w:val="00FE258A"/>
  </w:style>
  <w:style w:type="character" w:styleId="PlaceholderText">
    <w:name w:val="Placeholder Text"/>
    <w:basedOn w:val="DefaultParagraphFont"/>
    <w:uiPriority w:val="99"/>
    <w:semiHidden/>
    <w:rsid w:val="00FE2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0446-C91E-4122-A9C3-F26C1B13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Vivoda</dc:creator>
  <cp:keywords/>
  <dc:description/>
  <cp:lastModifiedBy>Jenny Vivoda</cp:lastModifiedBy>
  <cp:revision>8</cp:revision>
  <dcterms:created xsi:type="dcterms:W3CDTF">2020-11-17T23:11:00Z</dcterms:created>
  <dcterms:modified xsi:type="dcterms:W3CDTF">2020-11-18T04:09:00Z</dcterms:modified>
</cp:coreProperties>
</file>