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0B1" w:rsidRPr="000D4173" w:rsidRDefault="005B10B1" w:rsidP="005B10B1">
      <w:pPr>
        <w:spacing w:after="0"/>
        <w:jc w:val="center"/>
        <w:rPr>
          <w:b/>
          <w:sz w:val="28"/>
          <w:szCs w:val="28"/>
        </w:rPr>
      </w:pPr>
    </w:p>
    <w:p w:rsidR="004E3B68" w:rsidRPr="00DE2D32" w:rsidRDefault="002E3C26" w:rsidP="002E3C26">
      <w:pPr>
        <w:pStyle w:val="Heading1"/>
        <w:spacing w:after="0"/>
        <w:jc w:val="center"/>
      </w:pPr>
      <w:r>
        <w:t xml:space="preserve">Talking Bathroom Scales </w:t>
      </w:r>
    </w:p>
    <w:p w:rsidR="002E3C26" w:rsidRDefault="002E3C26" w:rsidP="002E3C26">
      <w:pPr>
        <w:spacing w:after="0"/>
        <w:jc w:val="center"/>
        <w:rPr>
          <w:rFonts w:eastAsia="Times New Roman"/>
          <w:b/>
          <w:sz w:val="40"/>
          <w:szCs w:val="40"/>
        </w:rPr>
      </w:pPr>
      <w:r w:rsidRPr="002E3C26">
        <w:rPr>
          <w:rFonts w:eastAsia="Times New Roman"/>
          <w:b/>
          <w:sz w:val="40"/>
          <w:szCs w:val="40"/>
        </w:rPr>
        <w:t>ES0365</w:t>
      </w:r>
      <w:r>
        <w:rPr>
          <w:rFonts w:eastAsia="Times New Roman"/>
          <w:b/>
          <w:sz w:val="40"/>
          <w:szCs w:val="40"/>
        </w:rPr>
        <w:t xml:space="preserve"> &amp; </w:t>
      </w:r>
      <w:r w:rsidRPr="002E3C26">
        <w:rPr>
          <w:rFonts w:eastAsia="Times New Roman"/>
          <w:b/>
          <w:sz w:val="40"/>
          <w:szCs w:val="40"/>
        </w:rPr>
        <w:t>ES0366</w:t>
      </w:r>
    </w:p>
    <w:p w:rsidR="00C344CA" w:rsidRPr="00DE2D32" w:rsidRDefault="00C344CA" w:rsidP="00DE2D32">
      <w:pPr>
        <w:jc w:val="center"/>
        <w:rPr>
          <w:b/>
          <w:sz w:val="28"/>
          <w:szCs w:val="28"/>
        </w:rPr>
      </w:pPr>
      <w:r w:rsidRPr="00DE2D32">
        <w:rPr>
          <w:b/>
          <w:sz w:val="28"/>
          <w:szCs w:val="28"/>
        </w:rPr>
        <w:t>Product Instructions</w:t>
      </w:r>
    </w:p>
    <w:p w:rsidR="002E3C26" w:rsidRPr="002E3C26" w:rsidRDefault="002E3C26" w:rsidP="002E3C26">
      <w:pPr>
        <w:rPr>
          <w:sz w:val="28"/>
          <w:szCs w:val="28"/>
          <w:shd w:val="clear" w:color="auto" w:fill="FFFFFF"/>
        </w:rPr>
      </w:pPr>
      <w:bookmarkStart w:id="0" w:name="_Toc243448109"/>
      <w:bookmarkStart w:id="1" w:name="_Toc378689204"/>
      <w:r w:rsidRPr="002E3C26">
        <w:rPr>
          <w:sz w:val="28"/>
          <w:szCs w:val="28"/>
          <w:shd w:val="clear" w:color="auto" w:fill="FFFFFF"/>
        </w:rPr>
        <w:t xml:space="preserve">Thank you for choosing this product. Before using products for the first time, please read carefully the instruction manual for operating and keep it for future reference. </w:t>
      </w:r>
    </w:p>
    <w:p w:rsidR="004E3B68" w:rsidRPr="002E3C26" w:rsidRDefault="004E3B68" w:rsidP="002E3C26">
      <w:pPr>
        <w:rPr>
          <w:b/>
          <w:sz w:val="28"/>
          <w:szCs w:val="28"/>
        </w:rPr>
      </w:pPr>
      <w:r w:rsidRPr="002E3C26">
        <w:rPr>
          <w:b/>
          <w:sz w:val="28"/>
          <w:szCs w:val="28"/>
        </w:rPr>
        <w:t>General description</w:t>
      </w:r>
      <w:bookmarkEnd w:id="0"/>
      <w:bookmarkEnd w:id="1"/>
    </w:p>
    <w:p w:rsidR="002E3C26" w:rsidRPr="002E3C26" w:rsidRDefault="002E3C26" w:rsidP="002E3C26">
      <w:pPr>
        <w:rPr>
          <w:b/>
          <w:sz w:val="28"/>
          <w:szCs w:val="28"/>
          <w:shd w:val="clear" w:color="auto" w:fill="FFFFFF"/>
        </w:rPr>
      </w:pPr>
      <w:r w:rsidRPr="002E3C26">
        <w:rPr>
          <w:sz w:val="28"/>
          <w:szCs w:val="28"/>
          <w:shd w:val="clear" w:color="auto" w:fill="FFFFFF"/>
        </w:rPr>
        <w:t>The Talking Bathroom Scale is a great addition to someone’s bathroom who is blind or has low vision. A friendly voice announces weight in kilograms, pounds or stone while the weight is also displayed on an LCD screen. The scale requires three AAA batteries (included).</w:t>
      </w:r>
    </w:p>
    <w:p w:rsidR="00DE2D32" w:rsidRPr="002E3C26" w:rsidRDefault="004E3B68" w:rsidP="00DE2D32">
      <w:pPr>
        <w:pStyle w:val="Heading2"/>
        <w:rPr>
          <w:sz w:val="28"/>
          <w:szCs w:val="28"/>
        </w:rPr>
      </w:pPr>
      <w:r w:rsidRPr="002E3C26">
        <w:rPr>
          <w:sz w:val="28"/>
          <w:szCs w:val="28"/>
        </w:rPr>
        <w:t xml:space="preserve">Features </w:t>
      </w:r>
    </w:p>
    <w:p w:rsidR="002E3C26" w:rsidRPr="002E3C26" w:rsidRDefault="002E3C26" w:rsidP="007024A1">
      <w:pPr>
        <w:pStyle w:val="ListParagraph"/>
        <w:numPr>
          <w:ilvl w:val="0"/>
          <w:numId w:val="9"/>
        </w:numPr>
        <w:spacing w:after="0" w:line="240" w:lineRule="auto"/>
        <w:rPr>
          <w:sz w:val="28"/>
          <w:szCs w:val="28"/>
        </w:rPr>
      </w:pPr>
      <w:r w:rsidRPr="002E3C26">
        <w:rPr>
          <w:sz w:val="28"/>
          <w:szCs w:val="28"/>
        </w:rPr>
        <w:t>English speaking voice</w:t>
      </w:r>
    </w:p>
    <w:p w:rsidR="002E3C26" w:rsidRPr="002E3C26" w:rsidRDefault="002E3C26" w:rsidP="002E3C26">
      <w:pPr>
        <w:pStyle w:val="ListParagraph"/>
        <w:numPr>
          <w:ilvl w:val="0"/>
          <w:numId w:val="9"/>
        </w:numPr>
        <w:rPr>
          <w:sz w:val="28"/>
          <w:szCs w:val="28"/>
        </w:rPr>
      </w:pPr>
      <w:r w:rsidRPr="002E3C26">
        <w:rPr>
          <w:sz w:val="28"/>
          <w:szCs w:val="28"/>
        </w:rPr>
        <w:t>Tempered glass platform</w:t>
      </w:r>
    </w:p>
    <w:p w:rsidR="002E3C26" w:rsidRPr="002E3C26" w:rsidRDefault="002E3C26" w:rsidP="002E3C26">
      <w:pPr>
        <w:pStyle w:val="ListParagraph"/>
        <w:numPr>
          <w:ilvl w:val="0"/>
          <w:numId w:val="9"/>
        </w:numPr>
        <w:rPr>
          <w:sz w:val="28"/>
          <w:szCs w:val="28"/>
        </w:rPr>
      </w:pPr>
      <w:r w:rsidRPr="002E3C26">
        <w:rPr>
          <w:sz w:val="28"/>
          <w:szCs w:val="28"/>
        </w:rPr>
        <w:t>Capacity 180kg</w:t>
      </w:r>
    </w:p>
    <w:p w:rsidR="002E3C26" w:rsidRPr="002E3C26" w:rsidRDefault="002E3C26" w:rsidP="002E3C26">
      <w:pPr>
        <w:pStyle w:val="ListParagraph"/>
        <w:numPr>
          <w:ilvl w:val="0"/>
          <w:numId w:val="9"/>
        </w:numPr>
        <w:rPr>
          <w:sz w:val="28"/>
          <w:szCs w:val="28"/>
        </w:rPr>
      </w:pPr>
      <w:r w:rsidRPr="002E3C26">
        <w:rPr>
          <w:sz w:val="28"/>
          <w:szCs w:val="28"/>
        </w:rPr>
        <w:t>LCD size 73x29mm white font with a black background backlight</w:t>
      </w:r>
    </w:p>
    <w:p w:rsidR="002E3C26" w:rsidRPr="002E3C26" w:rsidRDefault="002E3C26" w:rsidP="002E3C26">
      <w:pPr>
        <w:pStyle w:val="ListParagraph"/>
        <w:numPr>
          <w:ilvl w:val="0"/>
          <w:numId w:val="9"/>
        </w:numPr>
        <w:rPr>
          <w:sz w:val="28"/>
          <w:szCs w:val="28"/>
        </w:rPr>
      </w:pPr>
      <w:r w:rsidRPr="002E3C26">
        <w:rPr>
          <w:sz w:val="28"/>
          <w:szCs w:val="28"/>
        </w:rPr>
        <w:t>Auto off function</w:t>
      </w:r>
    </w:p>
    <w:p w:rsidR="002E3C26" w:rsidRPr="002E3C26" w:rsidRDefault="002E3C26" w:rsidP="002E3C26">
      <w:pPr>
        <w:pStyle w:val="ListParagraph"/>
        <w:numPr>
          <w:ilvl w:val="0"/>
          <w:numId w:val="9"/>
        </w:numPr>
        <w:rPr>
          <w:sz w:val="28"/>
          <w:szCs w:val="28"/>
        </w:rPr>
      </w:pPr>
      <w:r w:rsidRPr="002E3C26">
        <w:rPr>
          <w:sz w:val="28"/>
          <w:szCs w:val="28"/>
        </w:rPr>
        <w:t>Over load indication</w:t>
      </w:r>
    </w:p>
    <w:p w:rsidR="002E3C26" w:rsidRDefault="002E3C26" w:rsidP="00B77B4E">
      <w:pPr>
        <w:pStyle w:val="ListParagraph"/>
        <w:numPr>
          <w:ilvl w:val="0"/>
          <w:numId w:val="9"/>
        </w:numPr>
        <w:rPr>
          <w:sz w:val="28"/>
          <w:szCs w:val="28"/>
        </w:rPr>
      </w:pPr>
      <w:r w:rsidRPr="002E3C26">
        <w:rPr>
          <w:sz w:val="28"/>
          <w:szCs w:val="28"/>
        </w:rPr>
        <w:t>Low battery indication</w:t>
      </w:r>
    </w:p>
    <w:p w:rsidR="002E3C26" w:rsidRPr="002E3C26" w:rsidRDefault="00891850" w:rsidP="00B77B4E">
      <w:pPr>
        <w:pStyle w:val="ListParagraph"/>
        <w:numPr>
          <w:ilvl w:val="0"/>
          <w:numId w:val="9"/>
        </w:numPr>
        <w:rPr>
          <w:sz w:val="28"/>
          <w:szCs w:val="28"/>
        </w:rPr>
      </w:pPr>
      <w:r>
        <w:rPr>
          <w:sz w:val="28"/>
          <w:szCs w:val="28"/>
        </w:rPr>
        <w:t>2</w:t>
      </w:r>
      <w:r w:rsidR="002E3C26" w:rsidRPr="002E3C26">
        <w:rPr>
          <w:sz w:val="28"/>
          <w:szCs w:val="28"/>
        </w:rPr>
        <w:t>x AAA batteries</w:t>
      </w:r>
    </w:p>
    <w:p w:rsidR="002E3C26" w:rsidRPr="002E3C26" w:rsidRDefault="002E3C26" w:rsidP="002E3C26">
      <w:pPr>
        <w:pStyle w:val="Heading2"/>
        <w:rPr>
          <w:sz w:val="28"/>
          <w:szCs w:val="28"/>
        </w:rPr>
      </w:pPr>
      <w:r w:rsidRPr="002E3C26">
        <w:rPr>
          <w:sz w:val="28"/>
          <w:szCs w:val="28"/>
        </w:rPr>
        <w:t xml:space="preserve">Product Specifications </w:t>
      </w:r>
    </w:p>
    <w:p w:rsidR="002E3C26" w:rsidRPr="002E3C26" w:rsidRDefault="002E3C26" w:rsidP="002E3C26">
      <w:pPr>
        <w:pStyle w:val="ListParagraph"/>
        <w:numPr>
          <w:ilvl w:val="0"/>
          <w:numId w:val="8"/>
        </w:numPr>
        <w:rPr>
          <w:sz w:val="28"/>
          <w:szCs w:val="28"/>
        </w:rPr>
      </w:pPr>
      <w:r w:rsidRPr="002E3C26">
        <w:rPr>
          <w:sz w:val="28"/>
          <w:szCs w:val="28"/>
        </w:rPr>
        <w:t xml:space="preserve">High precision strain gauge sensor  </w:t>
      </w:r>
    </w:p>
    <w:p w:rsidR="002E3C26" w:rsidRPr="002E3C26" w:rsidRDefault="002E3C26" w:rsidP="002E3C26">
      <w:pPr>
        <w:pStyle w:val="ListParagraph"/>
        <w:numPr>
          <w:ilvl w:val="0"/>
          <w:numId w:val="8"/>
        </w:numPr>
        <w:rPr>
          <w:sz w:val="28"/>
          <w:szCs w:val="28"/>
        </w:rPr>
      </w:pPr>
      <w:r w:rsidRPr="002E3C26">
        <w:rPr>
          <w:sz w:val="28"/>
          <w:szCs w:val="28"/>
        </w:rPr>
        <w:t xml:space="preserve">Max Capacity:180kg/3961bs </w:t>
      </w:r>
    </w:p>
    <w:p w:rsidR="002E3C26" w:rsidRPr="002E3C26" w:rsidRDefault="002E3C26" w:rsidP="002E3C26">
      <w:pPr>
        <w:pStyle w:val="ListParagraph"/>
        <w:numPr>
          <w:ilvl w:val="0"/>
          <w:numId w:val="8"/>
        </w:numPr>
        <w:rPr>
          <w:sz w:val="28"/>
          <w:szCs w:val="28"/>
        </w:rPr>
      </w:pPr>
      <w:r w:rsidRPr="002E3C26">
        <w:rPr>
          <w:sz w:val="28"/>
          <w:szCs w:val="28"/>
        </w:rPr>
        <w:t xml:space="preserve">Division: 0.05kg/0.11b or 0.1kg/0.21b </w:t>
      </w:r>
    </w:p>
    <w:p w:rsidR="002E3C26" w:rsidRPr="002E3C26" w:rsidRDefault="002E3C26" w:rsidP="002E3C26">
      <w:pPr>
        <w:pStyle w:val="ListParagraph"/>
        <w:numPr>
          <w:ilvl w:val="0"/>
          <w:numId w:val="8"/>
        </w:numPr>
        <w:rPr>
          <w:sz w:val="28"/>
          <w:szCs w:val="28"/>
        </w:rPr>
      </w:pPr>
      <w:r w:rsidRPr="002E3C26">
        <w:rPr>
          <w:sz w:val="28"/>
          <w:szCs w:val="28"/>
        </w:rPr>
        <w:t>Unit: kg/</w:t>
      </w:r>
      <w:proofErr w:type="spellStart"/>
      <w:r w:rsidRPr="002E3C26">
        <w:rPr>
          <w:sz w:val="28"/>
          <w:szCs w:val="28"/>
        </w:rPr>
        <w:t>lb</w:t>
      </w:r>
      <w:proofErr w:type="spellEnd"/>
      <w:r w:rsidRPr="002E3C26">
        <w:rPr>
          <w:sz w:val="28"/>
          <w:szCs w:val="28"/>
        </w:rPr>
        <w:t>/</w:t>
      </w:r>
      <w:proofErr w:type="spellStart"/>
      <w:r w:rsidRPr="002E3C26">
        <w:rPr>
          <w:sz w:val="28"/>
          <w:szCs w:val="28"/>
        </w:rPr>
        <w:t>st</w:t>
      </w:r>
      <w:proofErr w:type="spellEnd"/>
      <w:r w:rsidRPr="002E3C26">
        <w:rPr>
          <w:sz w:val="28"/>
          <w:szCs w:val="28"/>
        </w:rPr>
        <w:t xml:space="preserve">: </w:t>
      </w:r>
      <w:proofErr w:type="spellStart"/>
      <w:r w:rsidRPr="002E3C26">
        <w:rPr>
          <w:sz w:val="28"/>
          <w:szCs w:val="28"/>
        </w:rPr>
        <w:t>lb</w:t>
      </w:r>
      <w:proofErr w:type="spellEnd"/>
      <w:r w:rsidRPr="002E3C26">
        <w:rPr>
          <w:sz w:val="28"/>
          <w:szCs w:val="28"/>
        </w:rPr>
        <w:t xml:space="preserve"> </w:t>
      </w:r>
    </w:p>
    <w:p w:rsidR="002E3C26" w:rsidRPr="002E3C26" w:rsidRDefault="002E3C26" w:rsidP="002E3C26">
      <w:pPr>
        <w:pStyle w:val="ListParagraph"/>
        <w:numPr>
          <w:ilvl w:val="0"/>
          <w:numId w:val="8"/>
        </w:numPr>
        <w:rPr>
          <w:sz w:val="28"/>
          <w:szCs w:val="28"/>
        </w:rPr>
      </w:pPr>
      <w:r w:rsidRPr="002E3C26">
        <w:rPr>
          <w:sz w:val="28"/>
          <w:szCs w:val="28"/>
        </w:rPr>
        <w:t xml:space="preserve">Auto on &amp;Auto off </w:t>
      </w:r>
    </w:p>
    <w:p w:rsidR="002E3C26" w:rsidRPr="002E3C26" w:rsidRDefault="002E3C26" w:rsidP="002E3C26">
      <w:pPr>
        <w:pStyle w:val="ListParagraph"/>
        <w:numPr>
          <w:ilvl w:val="0"/>
          <w:numId w:val="8"/>
        </w:numPr>
        <w:rPr>
          <w:sz w:val="28"/>
          <w:szCs w:val="28"/>
        </w:rPr>
      </w:pPr>
      <w:r w:rsidRPr="002E3C26">
        <w:rPr>
          <w:sz w:val="28"/>
          <w:szCs w:val="28"/>
        </w:rPr>
        <w:t>Low power &amp; Overload indication</w:t>
      </w:r>
    </w:p>
    <w:p w:rsidR="002E3C26" w:rsidRDefault="002E3C26" w:rsidP="002E3C26">
      <w:pPr>
        <w:rPr>
          <w:b/>
          <w:sz w:val="28"/>
          <w:szCs w:val="28"/>
        </w:rPr>
      </w:pPr>
      <w:r w:rsidRPr="002E3C26">
        <w:rPr>
          <w:b/>
          <w:sz w:val="28"/>
          <w:szCs w:val="28"/>
        </w:rPr>
        <w:t>Power Supply</w:t>
      </w:r>
    </w:p>
    <w:p w:rsidR="002E3C26" w:rsidRDefault="004F3750" w:rsidP="004F3750">
      <w:pPr>
        <w:rPr>
          <w:sz w:val="28"/>
          <w:szCs w:val="28"/>
          <w:shd w:val="clear" w:color="auto" w:fill="FFFFFF"/>
        </w:rPr>
      </w:pPr>
      <w:r w:rsidRPr="004F3750">
        <w:rPr>
          <w:sz w:val="28"/>
          <w:szCs w:val="28"/>
          <w:shd w:val="clear" w:color="auto" w:fill="FFFFFF"/>
        </w:rPr>
        <w:t>Battery</w:t>
      </w:r>
      <w:proofErr w:type="gramStart"/>
      <w:r w:rsidRPr="004F3750">
        <w:rPr>
          <w:sz w:val="28"/>
          <w:szCs w:val="28"/>
          <w:shd w:val="clear" w:color="auto" w:fill="FFFFFF"/>
        </w:rPr>
        <w:t>:1.</w:t>
      </w:r>
      <w:r>
        <w:rPr>
          <w:sz w:val="28"/>
          <w:szCs w:val="28"/>
          <w:shd w:val="clear" w:color="auto" w:fill="FFFFFF"/>
        </w:rPr>
        <w:t>5</w:t>
      </w:r>
      <w:r w:rsidRPr="004F3750">
        <w:rPr>
          <w:sz w:val="28"/>
          <w:szCs w:val="28"/>
          <w:shd w:val="clear" w:color="auto" w:fill="FFFFFF"/>
        </w:rPr>
        <w:t>V</w:t>
      </w:r>
      <w:proofErr w:type="gramEnd"/>
      <w:r>
        <w:rPr>
          <w:sz w:val="28"/>
          <w:szCs w:val="28"/>
          <w:shd w:val="clear" w:color="auto" w:fill="FFFFFF"/>
        </w:rPr>
        <w:t xml:space="preserve"> </w:t>
      </w:r>
      <w:r w:rsidRPr="004F3750">
        <w:rPr>
          <w:sz w:val="28"/>
          <w:szCs w:val="28"/>
          <w:shd w:val="clear" w:color="auto" w:fill="FFFFFF"/>
        </w:rPr>
        <w:t xml:space="preserve">AAA </w:t>
      </w:r>
      <w:r>
        <w:rPr>
          <w:sz w:val="28"/>
          <w:szCs w:val="28"/>
          <w:shd w:val="clear" w:color="auto" w:fill="FFFFFF"/>
        </w:rPr>
        <w:t xml:space="preserve">- </w:t>
      </w:r>
      <w:r w:rsidRPr="004F3750">
        <w:rPr>
          <w:sz w:val="28"/>
          <w:szCs w:val="28"/>
          <w:shd w:val="clear" w:color="auto" w:fill="FFFFFF"/>
        </w:rPr>
        <w:t>Please install the battery correctly on the back.</w:t>
      </w:r>
    </w:p>
    <w:p w:rsidR="004F3750" w:rsidRDefault="004F3750" w:rsidP="004F3750">
      <w:pPr>
        <w:rPr>
          <w:b/>
          <w:sz w:val="28"/>
          <w:szCs w:val="28"/>
          <w:shd w:val="clear" w:color="auto" w:fill="FFFFFF"/>
        </w:rPr>
      </w:pPr>
      <w:r>
        <w:rPr>
          <w:b/>
          <w:sz w:val="28"/>
          <w:szCs w:val="28"/>
          <w:shd w:val="clear" w:color="auto" w:fill="FFFFFF"/>
        </w:rPr>
        <w:lastRenderedPageBreak/>
        <w:t xml:space="preserve">Operation </w:t>
      </w:r>
    </w:p>
    <w:p w:rsidR="004F3750" w:rsidRDefault="004F3750" w:rsidP="004F3750">
      <w:pPr>
        <w:rPr>
          <w:sz w:val="28"/>
          <w:szCs w:val="28"/>
          <w:shd w:val="clear" w:color="auto" w:fill="FFFFFF"/>
        </w:rPr>
      </w:pPr>
      <w:r>
        <w:rPr>
          <w:sz w:val="28"/>
          <w:szCs w:val="28"/>
          <w:shd w:val="clear" w:color="auto" w:fill="FFFFFF"/>
        </w:rPr>
        <w:t xml:space="preserve">Step 1 </w:t>
      </w:r>
      <w:proofErr w:type="gramStart"/>
      <w:r w:rsidRPr="004F3750">
        <w:rPr>
          <w:sz w:val="28"/>
          <w:szCs w:val="28"/>
          <w:shd w:val="clear" w:color="auto" w:fill="FFFFFF"/>
        </w:rPr>
        <w:t>Put</w:t>
      </w:r>
      <w:proofErr w:type="gramEnd"/>
      <w:r w:rsidRPr="004F3750">
        <w:rPr>
          <w:sz w:val="28"/>
          <w:szCs w:val="28"/>
          <w:shd w:val="clear" w:color="auto" w:fill="FFFFFF"/>
        </w:rPr>
        <w:t xml:space="preserve"> the scale on the hard and flat floor, in order to get the accurate result. </w:t>
      </w:r>
    </w:p>
    <w:p w:rsidR="004F3750" w:rsidRPr="004F3750" w:rsidRDefault="004F3750" w:rsidP="004F3750">
      <w:pPr>
        <w:rPr>
          <w:sz w:val="28"/>
          <w:szCs w:val="28"/>
          <w:shd w:val="clear" w:color="auto" w:fill="FFFFFF"/>
        </w:rPr>
      </w:pPr>
      <w:r>
        <w:rPr>
          <w:sz w:val="28"/>
          <w:szCs w:val="28"/>
          <w:shd w:val="clear" w:color="auto" w:fill="FFFFFF"/>
        </w:rPr>
        <w:t xml:space="preserve">Step 2 </w:t>
      </w:r>
      <w:r w:rsidRPr="004F3750">
        <w:rPr>
          <w:sz w:val="28"/>
          <w:szCs w:val="28"/>
          <w:shd w:val="clear" w:color="auto" w:fill="FFFFFF"/>
        </w:rPr>
        <w:t xml:space="preserve">Please step on glass platform of the scale and Stand as still as possible until the weight data is shown on the display. That data is your weight. </w:t>
      </w:r>
    </w:p>
    <w:p w:rsidR="004F3750" w:rsidRPr="004F3750" w:rsidRDefault="004F3750" w:rsidP="004F3750">
      <w:pPr>
        <w:rPr>
          <w:sz w:val="28"/>
          <w:szCs w:val="28"/>
          <w:shd w:val="clear" w:color="auto" w:fill="FFFFFF"/>
        </w:rPr>
      </w:pPr>
      <w:r>
        <w:rPr>
          <w:sz w:val="28"/>
          <w:szCs w:val="28"/>
          <w:shd w:val="clear" w:color="auto" w:fill="FFFFFF"/>
        </w:rPr>
        <w:t xml:space="preserve">Step 3 </w:t>
      </w:r>
      <w:proofErr w:type="gramStart"/>
      <w:r w:rsidRPr="004F3750">
        <w:rPr>
          <w:sz w:val="28"/>
          <w:szCs w:val="28"/>
          <w:shd w:val="clear" w:color="auto" w:fill="FFFFFF"/>
        </w:rPr>
        <w:t>After</w:t>
      </w:r>
      <w:proofErr w:type="gramEnd"/>
      <w:r w:rsidRPr="004F3750">
        <w:rPr>
          <w:sz w:val="28"/>
          <w:szCs w:val="28"/>
          <w:shd w:val="clear" w:color="auto" w:fill="FFFFFF"/>
        </w:rPr>
        <w:t xml:space="preserve"> show your weigh</w:t>
      </w:r>
      <w:r>
        <w:rPr>
          <w:sz w:val="28"/>
          <w:szCs w:val="28"/>
          <w:shd w:val="clear" w:color="auto" w:fill="FFFFFF"/>
        </w:rPr>
        <w:t>t</w:t>
      </w:r>
      <w:r w:rsidRPr="004F3750">
        <w:rPr>
          <w:sz w:val="28"/>
          <w:szCs w:val="28"/>
          <w:shd w:val="clear" w:color="auto" w:fill="FFFFFF"/>
        </w:rPr>
        <w:t>,</w:t>
      </w:r>
      <w:r>
        <w:rPr>
          <w:sz w:val="28"/>
          <w:szCs w:val="28"/>
          <w:shd w:val="clear" w:color="auto" w:fill="FFFFFF"/>
        </w:rPr>
        <w:t xml:space="preserve"> </w:t>
      </w:r>
      <w:r w:rsidRPr="004F3750">
        <w:rPr>
          <w:sz w:val="28"/>
          <w:szCs w:val="28"/>
          <w:shd w:val="clear" w:color="auto" w:fill="FFFFFF"/>
        </w:rPr>
        <w:t>scale will talking weight result.</w:t>
      </w:r>
    </w:p>
    <w:p w:rsidR="004F3750" w:rsidRDefault="004F3750" w:rsidP="002E3C26">
      <w:pPr>
        <w:rPr>
          <w:b/>
          <w:sz w:val="28"/>
          <w:szCs w:val="28"/>
        </w:rPr>
      </w:pPr>
      <w:r>
        <w:rPr>
          <w:b/>
          <w:sz w:val="28"/>
          <w:szCs w:val="28"/>
        </w:rPr>
        <w:t xml:space="preserve">Please Note </w:t>
      </w:r>
      <w:proofErr w:type="gramStart"/>
      <w:r w:rsidRPr="004F3750">
        <w:rPr>
          <w:b/>
          <w:sz w:val="28"/>
          <w:szCs w:val="28"/>
        </w:rPr>
        <w:t>The</w:t>
      </w:r>
      <w:proofErr w:type="gramEnd"/>
      <w:r w:rsidRPr="004F3750">
        <w:rPr>
          <w:b/>
          <w:sz w:val="28"/>
          <w:szCs w:val="28"/>
        </w:rPr>
        <w:t xml:space="preserve"> data will be not accurate if you us</w:t>
      </w:r>
      <w:r>
        <w:rPr>
          <w:b/>
          <w:sz w:val="28"/>
          <w:szCs w:val="28"/>
        </w:rPr>
        <w:t>e it before the display shows "</w:t>
      </w:r>
      <w:proofErr w:type="spellStart"/>
      <w:r>
        <w:rPr>
          <w:b/>
          <w:sz w:val="28"/>
          <w:szCs w:val="28"/>
        </w:rPr>
        <w:t>o.o</w:t>
      </w:r>
      <w:proofErr w:type="spellEnd"/>
      <w:r>
        <w:rPr>
          <w:b/>
          <w:sz w:val="28"/>
          <w:szCs w:val="28"/>
        </w:rPr>
        <w:t>”. P</w:t>
      </w:r>
      <w:r w:rsidRPr="004F3750">
        <w:rPr>
          <w:b/>
          <w:sz w:val="28"/>
          <w:szCs w:val="28"/>
        </w:rPr>
        <w:t>lease wait until it turn to zero and then start step 2)</w:t>
      </w:r>
    </w:p>
    <w:p w:rsidR="004F3750" w:rsidRDefault="004F3750" w:rsidP="002E3C26">
      <w:pPr>
        <w:rPr>
          <w:b/>
          <w:sz w:val="28"/>
          <w:szCs w:val="28"/>
        </w:rPr>
      </w:pPr>
      <w:r>
        <w:rPr>
          <w:b/>
          <w:sz w:val="28"/>
          <w:szCs w:val="28"/>
        </w:rPr>
        <w:t>Automatic Switch Off</w:t>
      </w:r>
    </w:p>
    <w:p w:rsidR="004F3750" w:rsidRDefault="004F3750" w:rsidP="002E3C26">
      <w:pPr>
        <w:rPr>
          <w:sz w:val="28"/>
          <w:szCs w:val="28"/>
          <w:shd w:val="clear" w:color="auto" w:fill="FFFFFF"/>
        </w:rPr>
      </w:pPr>
      <w:r w:rsidRPr="004F3750">
        <w:rPr>
          <w:sz w:val="28"/>
          <w:szCs w:val="28"/>
          <w:shd w:val="clear" w:color="auto" w:fill="FFFFFF"/>
        </w:rPr>
        <w:t>After finishing the use of this scale, it will automatically switch off and after clearing the record it will also automatically turn off in 5 seconds if without any operation.</w:t>
      </w:r>
    </w:p>
    <w:p w:rsidR="004F3750" w:rsidRDefault="004F3750" w:rsidP="002E3C26">
      <w:pPr>
        <w:rPr>
          <w:b/>
          <w:sz w:val="28"/>
          <w:szCs w:val="28"/>
          <w:shd w:val="clear" w:color="auto" w:fill="FFFFFF"/>
        </w:rPr>
      </w:pPr>
      <w:r>
        <w:rPr>
          <w:b/>
          <w:sz w:val="28"/>
          <w:szCs w:val="28"/>
          <w:shd w:val="clear" w:color="auto" w:fill="FFFFFF"/>
        </w:rPr>
        <w:t>Error Codes</w:t>
      </w:r>
    </w:p>
    <w:p w:rsidR="004F3750" w:rsidRDefault="004F3750" w:rsidP="002E3C26">
      <w:pPr>
        <w:rPr>
          <w:sz w:val="28"/>
          <w:szCs w:val="28"/>
          <w:shd w:val="clear" w:color="auto" w:fill="FFFFFF"/>
        </w:rPr>
      </w:pPr>
      <w:r>
        <w:rPr>
          <w:sz w:val="28"/>
          <w:szCs w:val="28"/>
          <w:shd w:val="clear" w:color="auto" w:fill="FFFFFF"/>
        </w:rPr>
        <w:t xml:space="preserve">LO – When the display indicates LO– please open the battery cover and replace the new battery with correct polarity and negative. </w:t>
      </w:r>
    </w:p>
    <w:p w:rsidR="004F3750" w:rsidRDefault="004F3750" w:rsidP="002E3C26">
      <w:pPr>
        <w:rPr>
          <w:sz w:val="28"/>
          <w:szCs w:val="28"/>
          <w:shd w:val="clear" w:color="auto" w:fill="FFFFFF"/>
        </w:rPr>
      </w:pPr>
      <w:r>
        <w:rPr>
          <w:sz w:val="28"/>
          <w:szCs w:val="28"/>
          <w:shd w:val="clear" w:color="auto" w:fill="FFFFFF"/>
        </w:rPr>
        <w:t xml:space="preserve">OL – Maximum capacity exceed when the scale is overloaded (over 180kg) OL will appear on the screen. </w:t>
      </w:r>
    </w:p>
    <w:p w:rsidR="004F3750" w:rsidRDefault="004F3750" w:rsidP="002E3C26">
      <w:pPr>
        <w:rPr>
          <w:b/>
          <w:sz w:val="28"/>
          <w:szCs w:val="28"/>
          <w:shd w:val="clear" w:color="auto" w:fill="FFFFFF"/>
        </w:rPr>
      </w:pPr>
      <w:r>
        <w:rPr>
          <w:b/>
          <w:sz w:val="28"/>
          <w:szCs w:val="28"/>
          <w:shd w:val="clear" w:color="auto" w:fill="FFFFFF"/>
        </w:rPr>
        <w:t xml:space="preserve">Advice </w:t>
      </w:r>
      <w:r w:rsidR="00E1158D">
        <w:rPr>
          <w:b/>
          <w:sz w:val="28"/>
          <w:szCs w:val="28"/>
          <w:shd w:val="clear" w:color="auto" w:fill="FFFFFF"/>
        </w:rPr>
        <w:t>for</w:t>
      </w:r>
      <w:r>
        <w:rPr>
          <w:b/>
          <w:sz w:val="28"/>
          <w:szCs w:val="28"/>
          <w:shd w:val="clear" w:color="auto" w:fill="FFFFFF"/>
        </w:rPr>
        <w:t xml:space="preserve"> Use and Care</w:t>
      </w:r>
    </w:p>
    <w:p w:rsidR="00E1158D" w:rsidRPr="00E1158D" w:rsidRDefault="00E1158D" w:rsidP="00E1158D">
      <w:pPr>
        <w:pStyle w:val="ListParagraph"/>
        <w:numPr>
          <w:ilvl w:val="0"/>
          <w:numId w:val="13"/>
        </w:numPr>
        <w:rPr>
          <w:sz w:val="28"/>
          <w:szCs w:val="28"/>
          <w:shd w:val="clear" w:color="auto" w:fill="FFFFFF"/>
        </w:rPr>
      </w:pPr>
      <w:r w:rsidRPr="00E1158D">
        <w:rPr>
          <w:sz w:val="28"/>
          <w:szCs w:val="28"/>
          <w:shd w:val="clear" w:color="auto" w:fill="FFFFFF"/>
        </w:rPr>
        <w:t xml:space="preserve">Please place the scale on a hard </w:t>
      </w:r>
      <w:r>
        <w:rPr>
          <w:sz w:val="28"/>
          <w:szCs w:val="28"/>
          <w:shd w:val="clear" w:color="auto" w:fill="FFFFFF"/>
        </w:rPr>
        <w:t xml:space="preserve">and </w:t>
      </w:r>
      <w:r w:rsidRPr="00E1158D">
        <w:rPr>
          <w:sz w:val="28"/>
          <w:szCs w:val="28"/>
          <w:shd w:val="clear" w:color="auto" w:fill="FFFFFF"/>
        </w:rPr>
        <w:t xml:space="preserve">flat surface when in use to ensure the greatest accuracy and the service life. </w:t>
      </w:r>
    </w:p>
    <w:p w:rsidR="00E1158D" w:rsidRPr="00E1158D" w:rsidRDefault="00E1158D" w:rsidP="00E1158D">
      <w:pPr>
        <w:pStyle w:val="ListParagraph"/>
        <w:numPr>
          <w:ilvl w:val="0"/>
          <w:numId w:val="13"/>
        </w:numPr>
        <w:rPr>
          <w:sz w:val="28"/>
          <w:szCs w:val="28"/>
          <w:shd w:val="clear" w:color="auto" w:fill="FFFFFF"/>
        </w:rPr>
      </w:pPr>
      <w:r w:rsidRPr="00E1158D">
        <w:rPr>
          <w:sz w:val="28"/>
          <w:szCs w:val="28"/>
          <w:shd w:val="clear" w:color="auto" w:fill="FFFFFF"/>
        </w:rPr>
        <w:t xml:space="preserve">Clean the scale with a wet cloth, but do not allow water to seep into the unit and body scale. </w:t>
      </w:r>
    </w:p>
    <w:p w:rsidR="00E1158D" w:rsidRPr="00E1158D" w:rsidRDefault="00E1158D" w:rsidP="00E1158D">
      <w:pPr>
        <w:pStyle w:val="ListParagraph"/>
        <w:numPr>
          <w:ilvl w:val="0"/>
          <w:numId w:val="13"/>
        </w:numPr>
        <w:rPr>
          <w:sz w:val="28"/>
          <w:szCs w:val="28"/>
          <w:shd w:val="clear" w:color="auto" w:fill="FFFFFF"/>
        </w:rPr>
      </w:pPr>
      <w:r w:rsidRPr="00E1158D">
        <w:rPr>
          <w:sz w:val="28"/>
          <w:szCs w:val="28"/>
          <w:shd w:val="clear" w:color="auto" w:fill="FFFFFF"/>
        </w:rPr>
        <w:t xml:space="preserve">Please remove the battery from the scale </w:t>
      </w:r>
      <w:r>
        <w:rPr>
          <w:sz w:val="28"/>
          <w:szCs w:val="28"/>
          <w:shd w:val="clear" w:color="auto" w:fill="FFFFFF"/>
        </w:rPr>
        <w:t>i</w:t>
      </w:r>
      <w:r w:rsidRPr="00E1158D">
        <w:rPr>
          <w:sz w:val="28"/>
          <w:szCs w:val="28"/>
          <w:shd w:val="clear" w:color="auto" w:fill="FFFFFF"/>
        </w:rPr>
        <w:t xml:space="preserve">f </w:t>
      </w:r>
      <w:r>
        <w:rPr>
          <w:sz w:val="28"/>
          <w:szCs w:val="28"/>
          <w:shd w:val="clear" w:color="auto" w:fill="FFFFFF"/>
        </w:rPr>
        <w:t>i</w:t>
      </w:r>
      <w:r w:rsidRPr="00E1158D">
        <w:rPr>
          <w:sz w:val="28"/>
          <w:szCs w:val="28"/>
          <w:shd w:val="clear" w:color="auto" w:fill="FFFFFF"/>
        </w:rPr>
        <w:t xml:space="preserve">t has not been used for a long period. </w:t>
      </w:r>
    </w:p>
    <w:p w:rsidR="00E1158D" w:rsidRPr="00E1158D" w:rsidRDefault="00E1158D" w:rsidP="00E1158D">
      <w:pPr>
        <w:pStyle w:val="ListParagraph"/>
        <w:numPr>
          <w:ilvl w:val="0"/>
          <w:numId w:val="13"/>
        </w:numPr>
        <w:rPr>
          <w:sz w:val="28"/>
          <w:szCs w:val="28"/>
          <w:shd w:val="clear" w:color="auto" w:fill="FFFFFF"/>
        </w:rPr>
      </w:pPr>
      <w:r w:rsidRPr="00E1158D">
        <w:rPr>
          <w:sz w:val="28"/>
          <w:szCs w:val="28"/>
          <w:shd w:val="clear" w:color="auto" w:fill="FFFFFF"/>
        </w:rPr>
        <w:t xml:space="preserve">Do not stack anything on the scale during non-use </w:t>
      </w:r>
    </w:p>
    <w:p w:rsidR="00E1158D" w:rsidRPr="00E1158D" w:rsidRDefault="00E1158D" w:rsidP="00E1158D">
      <w:pPr>
        <w:pStyle w:val="ListParagraph"/>
        <w:numPr>
          <w:ilvl w:val="0"/>
          <w:numId w:val="13"/>
        </w:numPr>
        <w:rPr>
          <w:sz w:val="28"/>
          <w:szCs w:val="28"/>
          <w:shd w:val="clear" w:color="auto" w:fill="FFFFFF"/>
        </w:rPr>
      </w:pPr>
      <w:r w:rsidRPr="00E1158D">
        <w:rPr>
          <w:sz w:val="28"/>
          <w:szCs w:val="28"/>
          <w:shd w:val="clear" w:color="auto" w:fill="FFFFFF"/>
        </w:rPr>
        <w:t xml:space="preserve">Never use abrasive cleansers or chemical solvents, as they may </w:t>
      </w:r>
      <w:r>
        <w:rPr>
          <w:sz w:val="28"/>
          <w:szCs w:val="28"/>
          <w:shd w:val="clear" w:color="auto" w:fill="FFFFFF"/>
        </w:rPr>
        <w:t xml:space="preserve">cause damage. </w:t>
      </w:r>
      <w:r w:rsidRPr="00E1158D">
        <w:rPr>
          <w:sz w:val="28"/>
          <w:szCs w:val="28"/>
          <w:shd w:val="clear" w:color="auto" w:fill="FFFFFF"/>
        </w:rPr>
        <w:t xml:space="preserve"> </w:t>
      </w:r>
    </w:p>
    <w:p w:rsidR="00E1158D" w:rsidRPr="00E1158D" w:rsidRDefault="00E1158D" w:rsidP="00E1158D">
      <w:pPr>
        <w:pStyle w:val="ListParagraph"/>
        <w:numPr>
          <w:ilvl w:val="0"/>
          <w:numId w:val="13"/>
        </w:numPr>
        <w:rPr>
          <w:sz w:val="28"/>
          <w:szCs w:val="28"/>
          <w:shd w:val="clear" w:color="auto" w:fill="FFFFFF"/>
        </w:rPr>
      </w:pPr>
      <w:r w:rsidRPr="00E1158D">
        <w:rPr>
          <w:sz w:val="28"/>
          <w:szCs w:val="28"/>
          <w:shd w:val="clear" w:color="auto" w:fill="FFFFFF"/>
        </w:rPr>
        <w:t xml:space="preserve">Do not put the scale on upright position, only appropriate flat. </w:t>
      </w:r>
    </w:p>
    <w:p w:rsidR="00E1158D" w:rsidRPr="00E1158D" w:rsidRDefault="00E1158D" w:rsidP="00E1158D">
      <w:pPr>
        <w:pStyle w:val="ListParagraph"/>
        <w:numPr>
          <w:ilvl w:val="0"/>
          <w:numId w:val="13"/>
        </w:numPr>
        <w:rPr>
          <w:sz w:val="28"/>
          <w:szCs w:val="28"/>
          <w:shd w:val="clear" w:color="auto" w:fill="FFFFFF"/>
        </w:rPr>
      </w:pPr>
      <w:r w:rsidRPr="00E1158D">
        <w:rPr>
          <w:sz w:val="28"/>
          <w:szCs w:val="28"/>
          <w:shd w:val="clear" w:color="auto" w:fill="FFFFFF"/>
        </w:rPr>
        <w:lastRenderedPageBreak/>
        <w:t xml:space="preserve">Do not drop or beat the scale, this may damage the sensor and glass. </w:t>
      </w:r>
    </w:p>
    <w:p w:rsidR="00E1158D" w:rsidRPr="00E1158D" w:rsidRDefault="00E1158D" w:rsidP="00E1158D">
      <w:pPr>
        <w:pStyle w:val="ListParagraph"/>
        <w:numPr>
          <w:ilvl w:val="0"/>
          <w:numId w:val="13"/>
        </w:numPr>
        <w:rPr>
          <w:sz w:val="28"/>
          <w:szCs w:val="28"/>
          <w:shd w:val="clear" w:color="auto" w:fill="FFFFFF"/>
        </w:rPr>
      </w:pPr>
      <w:r w:rsidRPr="00E1158D">
        <w:rPr>
          <w:sz w:val="28"/>
          <w:szCs w:val="28"/>
          <w:shd w:val="clear" w:color="auto" w:fill="FFFFFF"/>
        </w:rPr>
        <w:t xml:space="preserve">To ensure the life of the scale, please do not put in a wet or hot environment </w:t>
      </w:r>
    </w:p>
    <w:p w:rsidR="00E1158D" w:rsidRDefault="00E1158D" w:rsidP="00E1158D">
      <w:pPr>
        <w:pStyle w:val="ListParagraph"/>
        <w:numPr>
          <w:ilvl w:val="0"/>
          <w:numId w:val="13"/>
        </w:numPr>
        <w:rPr>
          <w:sz w:val="28"/>
          <w:szCs w:val="28"/>
          <w:shd w:val="clear" w:color="auto" w:fill="FFFFFF"/>
        </w:rPr>
      </w:pPr>
      <w:r w:rsidRPr="00E1158D">
        <w:rPr>
          <w:sz w:val="28"/>
          <w:szCs w:val="28"/>
          <w:shd w:val="clear" w:color="auto" w:fill="FFFFFF"/>
        </w:rPr>
        <w:t>If the scale does not work, please check the battery and ensure the battery is with correct polarity. Please check if the battery needs to be changed when the scale has been used regularly, replace battery and try to start again.</w:t>
      </w:r>
    </w:p>
    <w:p w:rsidR="00E1158D" w:rsidRDefault="00E1158D" w:rsidP="00E1158D">
      <w:pPr>
        <w:pStyle w:val="ListParagraph"/>
        <w:numPr>
          <w:ilvl w:val="0"/>
          <w:numId w:val="13"/>
        </w:numPr>
        <w:rPr>
          <w:sz w:val="28"/>
          <w:szCs w:val="28"/>
          <w:shd w:val="clear" w:color="auto" w:fill="FFFFFF"/>
        </w:rPr>
      </w:pPr>
      <w:r w:rsidRPr="00E1158D">
        <w:rPr>
          <w:sz w:val="28"/>
          <w:szCs w:val="28"/>
          <w:shd w:val="clear" w:color="auto" w:fill="FFFFFF"/>
        </w:rPr>
        <w:t xml:space="preserve">This scale is for family use only and should not be used commercially for any reason at all. </w:t>
      </w:r>
    </w:p>
    <w:p w:rsidR="00E1158D" w:rsidRDefault="00E1158D" w:rsidP="00E1158D">
      <w:pPr>
        <w:pStyle w:val="ListParagraph"/>
        <w:numPr>
          <w:ilvl w:val="0"/>
          <w:numId w:val="13"/>
        </w:numPr>
        <w:rPr>
          <w:sz w:val="28"/>
          <w:szCs w:val="28"/>
          <w:shd w:val="clear" w:color="auto" w:fill="FFFFFF"/>
        </w:rPr>
      </w:pPr>
      <w:r w:rsidRPr="00E1158D">
        <w:rPr>
          <w:sz w:val="28"/>
          <w:szCs w:val="28"/>
          <w:shd w:val="clear" w:color="auto" w:fill="FFFFFF"/>
        </w:rPr>
        <w:t>Please do not open the rear cover if the user is not professional.</w:t>
      </w:r>
    </w:p>
    <w:p w:rsidR="00E1158D" w:rsidRPr="00E1158D" w:rsidRDefault="00E1158D" w:rsidP="00E1158D">
      <w:pPr>
        <w:pStyle w:val="ListParagraph"/>
        <w:numPr>
          <w:ilvl w:val="0"/>
          <w:numId w:val="13"/>
        </w:numPr>
        <w:rPr>
          <w:sz w:val="28"/>
          <w:szCs w:val="28"/>
          <w:shd w:val="clear" w:color="auto" w:fill="FFFFFF"/>
        </w:rPr>
      </w:pPr>
      <w:r w:rsidRPr="00E1158D">
        <w:rPr>
          <w:sz w:val="28"/>
          <w:szCs w:val="28"/>
          <w:shd w:val="clear" w:color="auto" w:fill="FFFFFF"/>
        </w:rPr>
        <w:t>To switch weight unit exchange display between kilograms (kg) and pounds</w:t>
      </w:r>
      <w:r>
        <w:rPr>
          <w:sz w:val="28"/>
          <w:szCs w:val="28"/>
          <w:shd w:val="clear" w:color="auto" w:fill="FFFFFF"/>
        </w:rPr>
        <w:t xml:space="preserve"> </w:t>
      </w:r>
      <w:r w:rsidRPr="00E1158D">
        <w:rPr>
          <w:sz w:val="28"/>
          <w:szCs w:val="28"/>
          <w:shd w:val="clear" w:color="auto" w:fill="FFFFFF"/>
        </w:rPr>
        <w:t>(</w:t>
      </w:r>
      <w:proofErr w:type="spellStart"/>
      <w:r w:rsidRPr="00E1158D">
        <w:rPr>
          <w:sz w:val="28"/>
          <w:szCs w:val="28"/>
          <w:shd w:val="clear" w:color="auto" w:fill="FFFFFF"/>
        </w:rPr>
        <w:t>lb</w:t>
      </w:r>
      <w:proofErr w:type="spellEnd"/>
      <w:r w:rsidRPr="00E1158D">
        <w:rPr>
          <w:sz w:val="28"/>
          <w:szCs w:val="28"/>
          <w:shd w:val="clear" w:color="auto" w:fill="FFFFFF"/>
        </w:rPr>
        <w:t>),</w:t>
      </w:r>
      <w:r>
        <w:rPr>
          <w:sz w:val="28"/>
          <w:szCs w:val="28"/>
          <w:shd w:val="clear" w:color="auto" w:fill="FFFFFF"/>
        </w:rPr>
        <w:t xml:space="preserve"> </w:t>
      </w:r>
      <w:r w:rsidRPr="00E1158D">
        <w:rPr>
          <w:sz w:val="28"/>
          <w:szCs w:val="28"/>
          <w:shd w:val="clear" w:color="auto" w:fill="FFFFFF"/>
        </w:rPr>
        <w:t>please press</w:t>
      </w:r>
      <w:r>
        <w:rPr>
          <w:sz w:val="28"/>
          <w:szCs w:val="28"/>
          <w:shd w:val="clear" w:color="auto" w:fill="FFFFFF"/>
        </w:rPr>
        <w:t xml:space="preserve"> </w:t>
      </w:r>
      <w:r w:rsidRPr="00E1158D">
        <w:rPr>
          <w:sz w:val="28"/>
          <w:szCs w:val="28"/>
          <w:shd w:val="clear" w:color="auto" w:fill="FFFFFF"/>
        </w:rPr>
        <w:t>"Set/Unit"</w:t>
      </w:r>
      <w:r>
        <w:rPr>
          <w:sz w:val="28"/>
          <w:szCs w:val="28"/>
          <w:shd w:val="clear" w:color="auto" w:fill="FFFFFF"/>
        </w:rPr>
        <w:t xml:space="preserve"> </w:t>
      </w:r>
      <w:r w:rsidRPr="00E1158D">
        <w:rPr>
          <w:sz w:val="28"/>
          <w:szCs w:val="28"/>
          <w:shd w:val="clear" w:color="auto" w:fill="FFFFFF"/>
        </w:rPr>
        <w:t>button located on the bottom of the scale.</w:t>
      </w:r>
      <w:r>
        <w:rPr>
          <w:sz w:val="28"/>
          <w:szCs w:val="28"/>
          <w:shd w:val="clear" w:color="auto" w:fill="FFFFFF"/>
        </w:rPr>
        <w:t xml:space="preserve"> </w:t>
      </w:r>
    </w:p>
    <w:p w:rsidR="004F3750" w:rsidRPr="004F3750" w:rsidRDefault="004F3750" w:rsidP="002E3C26">
      <w:pPr>
        <w:rPr>
          <w:sz w:val="28"/>
          <w:szCs w:val="28"/>
          <w:shd w:val="clear" w:color="auto" w:fill="FFFFFF"/>
        </w:rPr>
      </w:pPr>
      <w:bookmarkStart w:id="2" w:name="_GoBack"/>
      <w:bookmarkEnd w:id="2"/>
    </w:p>
    <w:sectPr w:rsidR="004F3750" w:rsidRPr="004F3750">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87B" w:rsidRDefault="00AC587B" w:rsidP="002D5605">
      <w:pPr>
        <w:spacing w:after="0" w:line="240" w:lineRule="auto"/>
      </w:pPr>
      <w:r>
        <w:separator/>
      </w:r>
    </w:p>
  </w:endnote>
  <w:endnote w:type="continuationSeparator" w:id="0">
    <w:p w:rsidR="00AC587B" w:rsidRDefault="00AC587B" w:rsidP="002D5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87B" w:rsidRDefault="00AC587B" w:rsidP="002D5605">
      <w:pPr>
        <w:spacing w:after="0" w:line="240" w:lineRule="auto"/>
      </w:pPr>
      <w:r>
        <w:separator/>
      </w:r>
    </w:p>
  </w:footnote>
  <w:footnote w:type="continuationSeparator" w:id="0">
    <w:p w:rsidR="00AC587B" w:rsidRDefault="00AC587B" w:rsidP="002D5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605" w:rsidRDefault="002D5605" w:rsidP="00C344CA">
    <w:pPr>
      <w:pStyle w:val="Header"/>
      <w:jc w:val="right"/>
    </w:pPr>
    <w:r>
      <w:rPr>
        <w:noProof/>
        <w:lang w:val="en-US"/>
      </w:rPr>
      <w:drawing>
        <wp:inline distT="0" distB="0" distL="0" distR="0">
          <wp:extent cx="1962150" cy="628650"/>
          <wp:effectExtent l="0" t="0" r="0" b="0"/>
          <wp:docPr id="2" name="Picture 2" descr="Vision Australia Logo" title="Vision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ofnp01v\Users$\ddyer\SystemFiles\Desktop\VA-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6286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D48463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656893"/>
    <w:multiLevelType w:val="hybridMultilevel"/>
    <w:tmpl w:val="379A6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731DB1"/>
    <w:multiLevelType w:val="hybridMultilevel"/>
    <w:tmpl w:val="2EAE49E4"/>
    <w:lvl w:ilvl="0" w:tplc="EC5073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A49A4"/>
    <w:multiLevelType w:val="hybridMultilevel"/>
    <w:tmpl w:val="4522AB24"/>
    <w:lvl w:ilvl="0" w:tplc="DB48FC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1450A8"/>
    <w:multiLevelType w:val="hybridMultilevel"/>
    <w:tmpl w:val="F8D46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AF2E47"/>
    <w:multiLevelType w:val="hybridMultilevel"/>
    <w:tmpl w:val="BAF02072"/>
    <w:lvl w:ilvl="0" w:tplc="A91077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427299"/>
    <w:multiLevelType w:val="hybridMultilevel"/>
    <w:tmpl w:val="8CEE2F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7107B7"/>
    <w:multiLevelType w:val="hybridMultilevel"/>
    <w:tmpl w:val="64A0D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286800"/>
    <w:multiLevelType w:val="hybridMultilevel"/>
    <w:tmpl w:val="7A92A8B0"/>
    <w:lvl w:ilvl="0" w:tplc="FBCAF9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7D3BB7"/>
    <w:multiLevelType w:val="hybridMultilevel"/>
    <w:tmpl w:val="AB1E1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7919AE"/>
    <w:multiLevelType w:val="hybridMultilevel"/>
    <w:tmpl w:val="CF78E6C4"/>
    <w:lvl w:ilvl="0" w:tplc="04090001">
      <w:start w:val="1"/>
      <w:numFmt w:val="bullet"/>
      <w:lvlText w:val=""/>
      <w:lvlJc w:val="left"/>
      <w:pPr>
        <w:ind w:left="720" w:hanging="360"/>
      </w:pPr>
      <w:rPr>
        <w:rFonts w:ascii="Symbol" w:hAnsi="Symbol" w:hint="default"/>
      </w:rPr>
    </w:lvl>
    <w:lvl w:ilvl="1" w:tplc="8FDEA36C">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C62D09"/>
    <w:multiLevelType w:val="hybridMultilevel"/>
    <w:tmpl w:val="BE0A2D32"/>
    <w:lvl w:ilvl="0" w:tplc="0BF616C4">
      <w:start w:val="1"/>
      <w:numFmt w:val="decimal"/>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066406"/>
    <w:multiLevelType w:val="hybridMultilevel"/>
    <w:tmpl w:val="6D083A20"/>
    <w:lvl w:ilvl="0" w:tplc="1346EC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2"/>
  </w:num>
  <w:num w:numId="5">
    <w:abstractNumId w:val="5"/>
  </w:num>
  <w:num w:numId="6">
    <w:abstractNumId w:val="3"/>
  </w:num>
  <w:num w:numId="7">
    <w:abstractNumId w:val="8"/>
  </w:num>
  <w:num w:numId="8">
    <w:abstractNumId w:val="6"/>
  </w:num>
  <w:num w:numId="9">
    <w:abstractNumId w:val="10"/>
  </w:num>
  <w:num w:numId="10">
    <w:abstractNumId w:val="2"/>
  </w:num>
  <w:num w:numId="11">
    <w:abstractNumId w:val="4"/>
  </w:num>
  <w:num w:numId="12">
    <w:abstractNumId w:val="7"/>
  </w:num>
  <w:num w:numId="13">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605"/>
    <w:rsid w:val="00024C5B"/>
    <w:rsid w:val="000344AE"/>
    <w:rsid w:val="00094655"/>
    <w:rsid w:val="000A213F"/>
    <w:rsid w:val="000B0E13"/>
    <w:rsid w:val="000D11AD"/>
    <w:rsid w:val="000D2954"/>
    <w:rsid w:val="000D4173"/>
    <w:rsid w:val="00127E9C"/>
    <w:rsid w:val="001407EC"/>
    <w:rsid w:val="00151B3D"/>
    <w:rsid w:val="00154516"/>
    <w:rsid w:val="00164C16"/>
    <w:rsid w:val="001A44DC"/>
    <w:rsid w:val="001A7930"/>
    <w:rsid w:val="001A7B03"/>
    <w:rsid w:val="001F4991"/>
    <w:rsid w:val="002122CC"/>
    <w:rsid w:val="00230D07"/>
    <w:rsid w:val="002549E3"/>
    <w:rsid w:val="002851BA"/>
    <w:rsid w:val="002D5605"/>
    <w:rsid w:val="002E3C26"/>
    <w:rsid w:val="00330634"/>
    <w:rsid w:val="003374E4"/>
    <w:rsid w:val="003730D6"/>
    <w:rsid w:val="003B5D54"/>
    <w:rsid w:val="003D0574"/>
    <w:rsid w:val="003E28C8"/>
    <w:rsid w:val="003F2192"/>
    <w:rsid w:val="00404B7B"/>
    <w:rsid w:val="00410256"/>
    <w:rsid w:val="00442958"/>
    <w:rsid w:val="00470569"/>
    <w:rsid w:val="0047743F"/>
    <w:rsid w:val="004D320C"/>
    <w:rsid w:val="004E3B68"/>
    <w:rsid w:val="004E7606"/>
    <w:rsid w:val="004F3750"/>
    <w:rsid w:val="0050366E"/>
    <w:rsid w:val="005351A9"/>
    <w:rsid w:val="00551457"/>
    <w:rsid w:val="00575CC7"/>
    <w:rsid w:val="0058435F"/>
    <w:rsid w:val="00594BA3"/>
    <w:rsid w:val="005B10B1"/>
    <w:rsid w:val="005E3BB7"/>
    <w:rsid w:val="00644ED9"/>
    <w:rsid w:val="00660E04"/>
    <w:rsid w:val="00662DE7"/>
    <w:rsid w:val="006727C2"/>
    <w:rsid w:val="00690DD1"/>
    <w:rsid w:val="006C2B2F"/>
    <w:rsid w:val="006E5B31"/>
    <w:rsid w:val="007062EC"/>
    <w:rsid w:val="00716F5C"/>
    <w:rsid w:val="00732389"/>
    <w:rsid w:val="00752260"/>
    <w:rsid w:val="0075611C"/>
    <w:rsid w:val="007567A1"/>
    <w:rsid w:val="0078556B"/>
    <w:rsid w:val="007A2654"/>
    <w:rsid w:val="007A29C1"/>
    <w:rsid w:val="00802A2F"/>
    <w:rsid w:val="00811F2E"/>
    <w:rsid w:val="00826E5C"/>
    <w:rsid w:val="00840AC7"/>
    <w:rsid w:val="00847329"/>
    <w:rsid w:val="00854C90"/>
    <w:rsid w:val="00870D7A"/>
    <w:rsid w:val="00871573"/>
    <w:rsid w:val="00874F42"/>
    <w:rsid w:val="00875504"/>
    <w:rsid w:val="008866B7"/>
    <w:rsid w:val="00891850"/>
    <w:rsid w:val="00902012"/>
    <w:rsid w:val="00933C1A"/>
    <w:rsid w:val="009364F7"/>
    <w:rsid w:val="00941101"/>
    <w:rsid w:val="00952BD4"/>
    <w:rsid w:val="00956366"/>
    <w:rsid w:val="0096455F"/>
    <w:rsid w:val="00971929"/>
    <w:rsid w:val="009755B6"/>
    <w:rsid w:val="00985E80"/>
    <w:rsid w:val="00987B27"/>
    <w:rsid w:val="009B37F8"/>
    <w:rsid w:val="009C5D53"/>
    <w:rsid w:val="009D14B5"/>
    <w:rsid w:val="00A4410A"/>
    <w:rsid w:val="00A60156"/>
    <w:rsid w:val="00A628BC"/>
    <w:rsid w:val="00A906B1"/>
    <w:rsid w:val="00AA5B3C"/>
    <w:rsid w:val="00AB4947"/>
    <w:rsid w:val="00AC587B"/>
    <w:rsid w:val="00AD2384"/>
    <w:rsid w:val="00AE7380"/>
    <w:rsid w:val="00B32148"/>
    <w:rsid w:val="00B5014D"/>
    <w:rsid w:val="00B66250"/>
    <w:rsid w:val="00B73570"/>
    <w:rsid w:val="00B83946"/>
    <w:rsid w:val="00B92701"/>
    <w:rsid w:val="00BA241D"/>
    <w:rsid w:val="00BA4628"/>
    <w:rsid w:val="00BC269C"/>
    <w:rsid w:val="00BC4CA7"/>
    <w:rsid w:val="00C11625"/>
    <w:rsid w:val="00C344CA"/>
    <w:rsid w:val="00C43171"/>
    <w:rsid w:val="00C458D9"/>
    <w:rsid w:val="00C852C1"/>
    <w:rsid w:val="00C91FFF"/>
    <w:rsid w:val="00CB2BA2"/>
    <w:rsid w:val="00CD3076"/>
    <w:rsid w:val="00CE63E4"/>
    <w:rsid w:val="00CF3022"/>
    <w:rsid w:val="00D34CED"/>
    <w:rsid w:val="00D72CF6"/>
    <w:rsid w:val="00DB100B"/>
    <w:rsid w:val="00DB4698"/>
    <w:rsid w:val="00DD4B95"/>
    <w:rsid w:val="00DD60A2"/>
    <w:rsid w:val="00DE102D"/>
    <w:rsid w:val="00DE2D32"/>
    <w:rsid w:val="00E1158D"/>
    <w:rsid w:val="00E1223F"/>
    <w:rsid w:val="00E32905"/>
    <w:rsid w:val="00E34033"/>
    <w:rsid w:val="00E7515F"/>
    <w:rsid w:val="00E81095"/>
    <w:rsid w:val="00EB6DD3"/>
    <w:rsid w:val="00EF64AD"/>
    <w:rsid w:val="00F11032"/>
    <w:rsid w:val="00F40B8C"/>
    <w:rsid w:val="00F44122"/>
    <w:rsid w:val="00F468E8"/>
    <w:rsid w:val="00F57F07"/>
    <w:rsid w:val="00FC7B45"/>
    <w:rsid w:val="00FD24AD"/>
    <w:rsid w:val="00FD5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A603085-6207-417D-AFFE-F0B5DAF38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16"/>
    <w:pPr>
      <w:spacing w:after="200" w:line="276" w:lineRule="auto"/>
    </w:pPr>
    <w:rPr>
      <w:rFonts w:cs="Arial"/>
    </w:rPr>
  </w:style>
  <w:style w:type="paragraph" w:styleId="Heading1">
    <w:name w:val="heading 1"/>
    <w:basedOn w:val="Normal"/>
    <w:next w:val="Normal"/>
    <w:link w:val="Heading1Char"/>
    <w:uiPriority w:val="99"/>
    <w:qFormat/>
    <w:rsid w:val="00154516"/>
    <w:pPr>
      <w:keepNext/>
      <w:spacing w:before="240" w:after="240"/>
      <w:outlineLvl w:val="0"/>
    </w:pPr>
    <w:rPr>
      <w:rFonts w:eastAsia="Times New Roman"/>
      <w:b/>
      <w:sz w:val="40"/>
      <w:szCs w:val="40"/>
    </w:rPr>
  </w:style>
  <w:style w:type="paragraph" w:styleId="Heading2">
    <w:name w:val="heading 2"/>
    <w:basedOn w:val="Normal"/>
    <w:next w:val="Normal"/>
    <w:link w:val="Heading2Char"/>
    <w:uiPriority w:val="99"/>
    <w:qFormat/>
    <w:rsid w:val="00154516"/>
    <w:pPr>
      <w:keepNext/>
      <w:spacing w:before="240" w:after="120"/>
      <w:outlineLvl w:val="1"/>
    </w:pPr>
    <w:rPr>
      <w:rFonts w:eastAsia="Times New Roman"/>
      <w:b/>
      <w:sz w:val="36"/>
      <w:szCs w:val="36"/>
      <w:lang w:val="en-US"/>
    </w:rPr>
  </w:style>
  <w:style w:type="paragraph" w:styleId="Heading3">
    <w:name w:val="heading 3"/>
    <w:basedOn w:val="Heading5"/>
    <w:next w:val="Normal"/>
    <w:link w:val="Heading3Char"/>
    <w:qFormat/>
    <w:rsid w:val="00662DE7"/>
    <w:pPr>
      <w:spacing w:before="120" w:after="120" w:line="240" w:lineRule="auto"/>
      <w:outlineLvl w:val="2"/>
    </w:pPr>
    <w:rPr>
      <w:rFonts w:eastAsia="Times New Roman" w:cs="Times New Roman"/>
      <w:bCs/>
      <w:sz w:val="32"/>
      <w:szCs w:val="32"/>
    </w:rPr>
  </w:style>
  <w:style w:type="paragraph" w:styleId="Heading4">
    <w:name w:val="heading 4"/>
    <w:basedOn w:val="Normal"/>
    <w:next w:val="Normal"/>
    <w:link w:val="Heading4Char"/>
    <w:uiPriority w:val="9"/>
    <w:unhideWhenUsed/>
    <w:qFormat/>
    <w:rsid w:val="00154516"/>
    <w:pPr>
      <w:outlineLvl w:val="3"/>
    </w:pPr>
    <w:rPr>
      <w:b/>
      <w:sz w:val="28"/>
      <w:szCs w:val="28"/>
    </w:rPr>
  </w:style>
  <w:style w:type="paragraph" w:styleId="Heading5">
    <w:name w:val="heading 5"/>
    <w:basedOn w:val="Normal"/>
    <w:next w:val="Normal"/>
    <w:link w:val="Heading5Char"/>
    <w:uiPriority w:val="9"/>
    <w:unhideWhenUsed/>
    <w:qFormat/>
    <w:rsid w:val="00154516"/>
    <w:pPr>
      <w:outlineLvl w:val="4"/>
    </w:pPr>
    <w:rPr>
      <w:b/>
      <w:sz w:val="26"/>
    </w:rPr>
  </w:style>
  <w:style w:type="paragraph" w:styleId="Heading6">
    <w:name w:val="heading 6"/>
    <w:basedOn w:val="Normal"/>
    <w:next w:val="Normal"/>
    <w:link w:val="Heading6Char"/>
    <w:uiPriority w:val="9"/>
    <w:unhideWhenUsed/>
    <w:qFormat/>
    <w:rsid w:val="00154516"/>
    <w:pPr>
      <w:outlineLvl w:val="5"/>
    </w:pPr>
    <w:rPr>
      <w:b/>
    </w:rPr>
  </w:style>
  <w:style w:type="paragraph" w:styleId="Heading7">
    <w:name w:val="heading 7"/>
    <w:basedOn w:val="Normal"/>
    <w:next w:val="Normal"/>
    <w:link w:val="Heading7Char"/>
    <w:uiPriority w:val="9"/>
    <w:semiHidden/>
    <w:unhideWhenUsed/>
    <w:qFormat/>
    <w:rsid w:val="0078556B"/>
    <w:pPr>
      <w:spacing w:before="240" w:after="60"/>
      <w:outlineLvl w:val="6"/>
    </w:pPr>
  </w:style>
  <w:style w:type="paragraph" w:styleId="Heading8">
    <w:name w:val="heading 8"/>
    <w:basedOn w:val="Normal"/>
    <w:next w:val="Normal"/>
    <w:link w:val="Heading8Char"/>
    <w:uiPriority w:val="9"/>
    <w:semiHidden/>
    <w:unhideWhenUsed/>
    <w:qFormat/>
    <w:rsid w:val="0078556B"/>
    <w:pPr>
      <w:spacing w:before="240" w:after="60"/>
      <w:outlineLvl w:val="7"/>
    </w:pPr>
    <w:rPr>
      <w:i/>
      <w:iCs/>
    </w:rPr>
  </w:style>
  <w:style w:type="paragraph" w:styleId="Heading9">
    <w:name w:val="heading 9"/>
    <w:basedOn w:val="Normal"/>
    <w:next w:val="Normal"/>
    <w:link w:val="Heading9Char"/>
    <w:uiPriority w:val="9"/>
    <w:semiHidden/>
    <w:unhideWhenUsed/>
    <w:qFormat/>
    <w:rsid w:val="0078556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516"/>
    <w:rPr>
      <w:rFonts w:eastAsia="Times New Roman"/>
      <w:b/>
      <w:sz w:val="40"/>
      <w:szCs w:val="40"/>
    </w:rPr>
  </w:style>
  <w:style w:type="character" w:customStyle="1" w:styleId="Heading2Char">
    <w:name w:val="Heading 2 Char"/>
    <w:basedOn w:val="DefaultParagraphFont"/>
    <w:link w:val="Heading2"/>
    <w:uiPriority w:val="9"/>
    <w:rsid w:val="00154516"/>
    <w:rPr>
      <w:rFonts w:eastAsia="Times New Roman"/>
      <w:b/>
      <w:sz w:val="36"/>
      <w:szCs w:val="36"/>
      <w:lang w:val="en-US"/>
    </w:rPr>
  </w:style>
  <w:style w:type="character" w:customStyle="1" w:styleId="Heading3Char">
    <w:name w:val="Heading 3 Char"/>
    <w:basedOn w:val="DefaultParagraphFont"/>
    <w:link w:val="Heading3"/>
    <w:rsid w:val="00662DE7"/>
    <w:rPr>
      <w:rFonts w:eastAsia="Times New Roman"/>
      <w:b/>
      <w:bCs/>
      <w:sz w:val="32"/>
      <w:szCs w:val="32"/>
    </w:rPr>
  </w:style>
  <w:style w:type="character" w:customStyle="1" w:styleId="Heading4Char">
    <w:name w:val="Heading 4 Char"/>
    <w:basedOn w:val="DefaultParagraphFont"/>
    <w:link w:val="Heading4"/>
    <w:uiPriority w:val="9"/>
    <w:rsid w:val="00154516"/>
    <w:rPr>
      <w:rFonts w:cs="Arial"/>
      <w:b/>
      <w:sz w:val="28"/>
      <w:szCs w:val="28"/>
    </w:rPr>
  </w:style>
  <w:style w:type="character" w:customStyle="1" w:styleId="Heading5Char">
    <w:name w:val="Heading 5 Char"/>
    <w:basedOn w:val="DefaultParagraphFont"/>
    <w:link w:val="Heading5"/>
    <w:uiPriority w:val="9"/>
    <w:rsid w:val="00154516"/>
    <w:rPr>
      <w:rFonts w:cs="Arial"/>
      <w:b/>
      <w:sz w:val="26"/>
    </w:rPr>
  </w:style>
  <w:style w:type="character" w:customStyle="1" w:styleId="Heading6Char">
    <w:name w:val="Heading 6 Char"/>
    <w:basedOn w:val="DefaultParagraphFont"/>
    <w:link w:val="Heading6"/>
    <w:uiPriority w:val="9"/>
    <w:rsid w:val="00154516"/>
    <w:rPr>
      <w:rFonts w:cs="Arial"/>
      <w:b/>
    </w:rPr>
  </w:style>
  <w:style w:type="character" w:customStyle="1" w:styleId="Heading7Char">
    <w:name w:val="Heading 7 Char"/>
    <w:basedOn w:val="DefaultParagraphFont"/>
    <w:link w:val="Heading7"/>
    <w:uiPriority w:val="9"/>
    <w:semiHidden/>
    <w:rsid w:val="0078556B"/>
    <w:rPr>
      <w:sz w:val="24"/>
      <w:szCs w:val="24"/>
    </w:rPr>
  </w:style>
  <w:style w:type="character" w:customStyle="1" w:styleId="Heading8Char">
    <w:name w:val="Heading 8 Char"/>
    <w:basedOn w:val="DefaultParagraphFont"/>
    <w:link w:val="Heading8"/>
    <w:uiPriority w:val="9"/>
    <w:semiHidden/>
    <w:rsid w:val="0078556B"/>
    <w:rPr>
      <w:i/>
      <w:iCs/>
      <w:sz w:val="24"/>
      <w:szCs w:val="24"/>
    </w:rPr>
  </w:style>
  <w:style w:type="character" w:customStyle="1" w:styleId="Heading9Char">
    <w:name w:val="Heading 9 Char"/>
    <w:basedOn w:val="DefaultParagraphFont"/>
    <w:link w:val="Heading9"/>
    <w:uiPriority w:val="9"/>
    <w:semiHidden/>
    <w:rsid w:val="0078556B"/>
    <w:rPr>
      <w:rFonts w:asciiTheme="majorHAnsi" w:eastAsiaTheme="majorEastAsia" w:hAnsiTheme="majorHAnsi"/>
    </w:rPr>
  </w:style>
  <w:style w:type="paragraph" w:styleId="Title">
    <w:name w:val="Title"/>
    <w:basedOn w:val="Normal"/>
    <w:next w:val="Normal"/>
    <w:link w:val="TitleChar"/>
    <w:uiPriority w:val="10"/>
    <w:qFormat/>
    <w:rsid w:val="00154516"/>
    <w:pPr>
      <w:spacing w:before="120" w:after="120"/>
    </w:pPr>
    <w:rPr>
      <w:rFonts w:eastAsia="Times New Roman"/>
      <w:b/>
      <w:sz w:val="56"/>
      <w:szCs w:val="56"/>
    </w:rPr>
  </w:style>
  <w:style w:type="character" w:customStyle="1" w:styleId="TitleChar">
    <w:name w:val="Title Char"/>
    <w:basedOn w:val="DefaultParagraphFont"/>
    <w:link w:val="Title"/>
    <w:uiPriority w:val="10"/>
    <w:rsid w:val="00154516"/>
    <w:rPr>
      <w:rFonts w:eastAsia="Times New Roman" w:cs="Arial"/>
      <w:b/>
      <w:sz w:val="56"/>
      <w:szCs w:val="56"/>
    </w:rPr>
  </w:style>
  <w:style w:type="paragraph" w:styleId="Subtitle">
    <w:name w:val="Subtitle"/>
    <w:basedOn w:val="Normal"/>
    <w:next w:val="Normal"/>
    <w:link w:val="SubtitleChar"/>
    <w:uiPriority w:val="11"/>
    <w:qFormat/>
    <w:rsid w:val="00154516"/>
    <w:pPr>
      <w:spacing w:before="120" w:after="120"/>
    </w:pPr>
    <w:rPr>
      <w:rFonts w:eastAsia="Times New Roman"/>
      <w:b/>
      <w:bCs/>
      <w:sz w:val="36"/>
      <w:szCs w:val="20"/>
    </w:rPr>
  </w:style>
  <w:style w:type="character" w:customStyle="1" w:styleId="SubtitleChar">
    <w:name w:val="Subtitle Char"/>
    <w:basedOn w:val="DefaultParagraphFont"/>
    <w:link w:val="Subtitle"/>
    <w:uiPriority w:val="11"/>
    <w:rsid w:val="00154516"/>
    <w:rPr>
      <w:rFonts w:eastAsia="Times New Roman" w:cs="Arial"/>
      <w:b/>
      <w:bCs/>
      <w:sz w:val="36"/>
      <w:szCs w:val="20"/>
    </w:rPr>
  </w:style>
  <w:style w:type="character" w:styleId="Strong">
    <w:name w:val="Strong"/>
    <w:uiPriority w:val="22"/>
    <w:qFormat/>
    <w:rsid w:val="00154516"/>
    <w:rPr>
      <w:rFonts w:ascii="Arial" w:hAnsi="Arial"/>
      <w:b/>
      <w:sz w:val="24"/>
    </w:rPr>
  </w:style>
  <w:style w:type="character" w:styleId="Emphasis">
    <w:name w:val="Emphasis"/>
    <w:basedOn w:val="DefaultParagraphFont"/>
    <w:uiPriority w:val="20"/>
    <w:qFormat/>
    <w:rsid w:val="0078556B"/>
    <w:rPr>
      <w:rFonts w:asciiTheme="minorHAnsi" w:hAnsiTheme="minorHAnsi"/>
      <w:b/>
      <w:i/>
      <w:iCs/>
    </w:rPr>
  </w:style>
  <w:style w:type="paragraph" w:styleId="NoSpacing">
    <w:name w:val="No Spacing"/>
    <w:basedOn w:val="Normal"/>
    <w:uiPriority w:val="1"/>
    <w:qFormat/>
    <w:rsid w:val="0078556B"/>
    <w:rPr>
      <w:szCs w:val="32"/>
    </w:rPr>
  </w:style>
  <w:style w:type="paragraph" w:styleId="ListParagraph">
    <w:name w:val="List Paragraph"/>
    <w:basedOn w:val="Normal"/>
    <w:uiPriority w:val="34"/>
    <w:qFormat/>
    <w:rsid w:val="0078556B"/>
    <w:pPr>
      <w:ind w:left="720"/>
      <w:contextualSpacing/>
    </w:pPr>
  </w:style>
  <w:style w:type="paragraph" w:styleId="Quote">
    <w:name w:val="Quote"/>
    <w:basedOn w:val="Normal"/>
    <w:next w:val="Normal"/>
    <w:link w:val="QuoteChar"/>
    <w:uiPriority w:val="29"/>
    <w:qFormat/>
    <w:rsid w:val="0078556B"/>
    <w:rPr>
      <w:i/>
    </w:rPr>
  </w:style>
  <w:style w:type="character" w:customStyle="1" w:styleId="QuoteChar">
    <w:name w:val="Quote Char"/>
    <w:basedOn w:val="DefaultParagraphFont"/>
    <w:link w:val="Quote"/>
    <w:uiPriority w:val="29"/>
    <w:rsid w:val="0078556B"/>
    <w:rPr>
      <w:i/>
      <w:sz w:val="24"/>
      <w:szCs w:val="24"/>
    </w:rPr>
  </w:style>
  <w:style w:type="paragraph" w:styleId="IntenseQuote">
    <w:name w:val="Intense Quote"/>
    <w:basedOn w:val="Normal"/>
    <w:next w:val="Normal"/>
    <w:link w:val="IntenseQuoteChar"/>
    <w:uiPriority w:val="30"/>
    <w:qFormat/>
    <w:rsid w:val="0078556B"/>
    <w:pPr>
      <w:ind w:left="720" w:right="720"/>
    </w:pPr>
    <w:rPr>
      <w:b/>
      <w:i/>
      <w:szCs w:val="22"/>
    </w:rPr>
  </w:style>
  <w:style w:type="character" w:customStyle="1" w:styleId="IntenseQuoteChar">
    <w:name w:val="Intense Quote Char"/>
    <w:basedOn w:val="DefaultParagraphFont"/>
    <w:link w:val="IntenseQuote"/>
    <w:uiPriority w:val="30"/>
    <w:rsid w:val="0078556B"/>
    <w:rPr>
      <w:b/>
      <w:i/>
      <w:sz w:val="24"/>
    </w:rPr>
  </w:style>
  <w:style w:type="character" w:styleId="SubtleEmphasis">
    <w:name w:val="Subtle Emphasis"/>
    <w:uiPriority w:val="19"/>
    <w:qFormat/>
    <w:rsid w:val="0078556B"/>
    <w:rPr>
      <w:i/>
      <w:color w:val="5A5A5A" w:themeColor="text1" w:themeTint="A5"/>
    </w:rPr>
  </w:style>
  <w:style w:type="character" w:styleId="IntenseEmphasis">
    <w:name w:val="Intense Emphasis"/>
    <w:basedOn w:val="DefaultParagraphFont"/>
    <w:uiPriority w:val="21"/>
    <w:qFormat/>
    <w:rsid w:val="0078556B"/>
    <w:rPr>
      <w:b/>
      <w:i/>
      <w:sz w:val="24"/>
      <w:szCs w:val="24"/>
      <w:u w:val="single"/>
    </w:rPr>
  </w:style>
  <w:style w:type="character" w:styleId="SubtleReference">
    <w:name w:val="Subtle Reference"/>
    <w:basedOn w:val="DefaultParagraphFont"/>
    <w:uiPriority w:val="31"/>
    <w:qFormat/>
    <w:rsid w:val="0078556B"/>
    <w:rPr>
      <w:sz w:val="24"/>
      <w:szCs w:val="24"/>
      <w:u w:val="single"/>
    </w:rPr>
  </w:style>
  <w:style w:type="character" w:styleId="IntenseReference">
    <w:name w:val="Intense Reference"/>
    <w:basedOn w:val="DefaultParagraphFont"/>
    <w:uiPriority w:val="32"/>
    <w:qFormat/>
    <w:rsid w:val="0078556B"/>
    <w:rPr>
      <w:b/>
      <w:sz w:val="24"/>
      <w:u w:val="single"/>
    </w:rPr>
  </w:style>
  <w:style w:type="character" w:styleId="BookTitle">
    <w:name w:val="Book Title"/>
    <w:basedOn w:val="DefaultParagraphFont"/>
    <w:uiPriority w:val="33"/>
    <w:qFormat/>
    <w:rsid w:val="007855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78556B"/>
    <w:pPr>
      <w:outlineLvl w:val="9"/>
    </w:pPr>
  </w:style>
  <w:style w:type="paragraph" w:styleId="Header">
    <w:name w:val="header"/>
    <w:basedOn w:val="Normal"/>
    <w:link w:val="HeaderChar"/>
    <w:uiPriority w:val="99"/>
    <w:unhideWhenUsed/>
    <w:rsid w:val="002D56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605"/>
    <w:rPr>
      <w:rFonts w:cs="Arial"/>
    </w:rPr>
  </w:style>
  <w:style w:type="paragraph" w:styleId="Footer">
    <w:name w:val="footer"/>
    <w:basedOn w:val="Normal"/>
    <w:link w:val="FooterChar"/>
    <w:uiPriority w:val="99"/>
    <w:unhideWhenUsed/>
    <w:rsid w:val="002D56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605"/>
    <w:rPr>
      <w:rFonts w:cs="Arial"/>
    </w:rPr>
  </w:style>
  <w:style w:type="paragraph" w:styleId="ListBullet">
    <w:name w:val="List Bullet"/>
    <w:basedOn w:val="Normal"/>
    <w:semiHidden/>
    <w:rsid w:val="00952BD4"/>
    <w:pPr>
      <w:numPr>
        <w:numId w:val="1"/>
      </w:numPr>
      <w:tabs>
        <w:tab w:val="left" w:pos="567"/>
      </w:tabs>
      <w:spacing w:after="0" w:line="240" w:lineRule="auto"/>
    </w:pPr>
    <w:rPr>
      <w:rFonts w:eastAsia="Times New Roman" w:cs="Times New Roman"/>
      <w:sz w:val="28"/>
      <w:szCs w:val="20"/>
      <w:lang w:val="en-GB" w:eastAsia="en-GB"/>
    </w:rPr>
  </w:style>
  <w:style w:type="character" w:styleId="Hyperlink">
    <w:name w:val="Hyperlink"/>
    <w:rsid w:val="00952BD4"/>
    <w:rPr>
      <w:rFonts w:ascii="Arial" w:hAnsi="Arial"/>
      <w:color w:val="0000FF"/>
      <w:u w:val="none"/>
    </w:rPr>
  </w:style>
  <w:style w:type="paragraph" w:styleId="PlainText">
    <w:name w:val="Plain Text"/>
    <w:basedOn w:val="Normal"/>
    <w:link w:val="PlainTextChar"/>
    <w:uiPriority w:val="99"/>
    <w:semiHidden/>
    <w:rsid w:val="00952BD4"/>
    <w:pPr>
      <w:spacing w:after="0" w:line="240" w:lineRule="auto"/>
    </w:pPr>
    <w:rPr>
      <w:rFonts w:ascii="Courier New" w:eastAsia="Times New Roman" w:hAnsi="Courier New" w:cs="Courier New"/>
      <w:sz w:val="20"/>
      <w:szCs w:val="20"/>
      <w:lang w:val="en-GB" w:eastAsia="en-GB"/>
    </w:rPr>
  </w:style>
  <w:style w:type="character" w:customStyle="1" w:styleId="PlainTextChar">
    <w:name w:val="Plain Text Char"/>
    <w:basedOn w:val="DefaultParagraphFont"/>
    <w:link w:val="PlainText"/>
    <w:uiPriority w:val="99"/>
    <w:semiHidden/>
    <w:rsid w:val="00952BD4"/>
    <w:rPr>
      <w:rFonts w:ascii="Courier New" w:eastAsia="Times New Roman" w:hAnsi="Courier New" w:cs="Courier New"/>
      <w:sz w:val="20"/>
      <w:szCs w:val="20"/>
      <w:lang w:val="en-GB" w:eastAsia="en-GB"/>
    </w:rPr>
  </w:style>
  <w:style w:type="paragraph" w:customStyle="1" w:styleId="ordinary-outputtarget-output">
    <w:name w:val="ordinary-output target-output"/>
    <w:basedOn w:val="Normal"/>
    <w:rsid w:val="007A29C1"/>
    <w:pPr>
      <w:spacing w:before="100" w:beforeAutospacing="1" w:after="100" w:afterAutospacing="1" w:line="240" w:lineRule="auto"/>
    </w:pPr>
    <w:rPr>
      <w:rFonts w:ascii="SimSun" w:eastAsia="SimSun" w:hAnsi="SimSun" w:cs="SimSun"/>
      <w:lang w:val="en-US" w:eastAsia="zh-CN"/>
    </w:rPr>
  </w:style>
  <w:style w:type="paragraph" w:customStyle="1" w:styleId="1">
    <w:name w:val="正文缩进1"/>
    <w:basedOn w:val="Normal"/>
    <w:rsid w:val="00CF3022"/>
    <w:pPr>
      <w:widowControl w:val="0"/>
      <w:spacing w:after="0" w:line="240" w:lineRule="auto"/>
      <w:ind w:firstLineChars="200" w:firstLine="420"/>
      <w:jc w:val="both"/>
    </w:pPr>
    <w:rPr>
      <w:rFonts w:ascii="Times New Roman" w:eastAsia="SimSun" w:hAnsi="Times New Roman" w:cs="Times New Roman"/>
      <w:kern w:val="2"/>
      <w:sz w:val="21"/>
      <w:szCs w:val="21"/>
      <w:lang w:val="en-US" w:eastAsia="zh-CN"/>
    </w:rPr>
  </w:style>
  <w:style w:type="character" w:customStyle="1" w:styleId="capitals">
    <w:name w:val="capitals"/>
    <w:uiPriority w:val="99"/>
    <w:rsid w:val="00AE7380"/>
  </w:style>
  <w:style w:type="paragraph" w:styleId="NormalWeb">
    <w:name w:val="Normal (Web)"/>
    <w:basedOn w:val="Normal"/>
    <w:uiPriority w:val="99"/>
    <w:semiHidden/>
    <w:unhideWhenUsed/>
    <w:rsid w:val="00811F2E"/>
    <w:pPr>
      <w:spacing w:before="100" w:beforeAutospacing="1" w:after="100" w:afterAutospacing="1" w:line="240" w:lineRule="auto"/>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59980">
      <w:bodyDiv w:val="1"/>
      <w:marLeft w:val="0"/>
      <w:marRight w:val="0"/>
      <w:marTop w:val="0"/>
      <w:marBottom w:val="0"/>
      <w:divBdr>
        <w:top w:val="none" w:sz="0" w:space="0" w:color="auto"/>
        <w:left w:val="none" w:sz="0" w:space="0" w:color="auto"/>
        <w:bottom w:val="none" w:sz="0" w:space="0" w:color="auto"/>
        <w:right w:val="none" w:sz="0" w:space="0" w:color="auto"/>
      </w:divBdr>
    </w:div>
    <w:div w:id="138020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3125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Phoebe Lescun</dc:creator>
  <cp:keywords/>
  <dc:description/>
  <cp:lastModifiedBy>Phoebe Lescun</cp:lastModifiedBy>
  <cp:revision>2</cp:revision>
  <dcterms:created xsi:type="dcterms:W3CDTF">2021-03-23T04:24:00Z</dcterms:created>
  <dcterms:modified xsi:type="dcterms:W3CDTF">2021-03-23T04:24:00Z</dcterms:modified>
</cp:coreProperties>
</file>