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DD3" w:rsidRPr="00B92701" w:rsidRDefault="00EB6DD3" w:rsidP="00CF3022">
      <w:pPr>
        <w:spacing w:after="0"/>
        <w:rPr>
          <w:sz w:val="28"/>
          <w:szCs w:val="28"/>
        </w:rPr>
      </w:pPr>
    </w:p>
    <w:p w:rsidR="002868A8" w:rsidRDefault="00811531" w:rsidP="00CF3022">
      <w:pPr>
        <w:spacing w:after="0"/>
        <w:jc w:val="center"/>
        <w:rPr>
          <w:b/>
          <w:sz w:val="28"/>
          <w:szCs w:val="28"/>
        </w:rPr>
      </w:pPr>
      <w:r>
        <w:rPr>
          <w:b/>
          <w:sz w:val="28"/>
          <w:szCs w:val="28"/>
        </w:rPr>
        <w:t xml:space="preserve">Talking Colour Detector </w:t>
      </w:r>
      <w:bookmarkStart w:id="0" w:name="_GoBack"/>
      <w:r>
        <w:rPr>
          <w:b/>
          <w:sz w:val="28"/>
          <w:szCs w:val="28"/>
        </w:rPr>
        <w:t>ES7460</w:t>
      </w:r>
      <w:bookmarkEnd w:id="0"/>
    </w:p>
    <w:p w:rsidR="00C344CA" w:rsidRPr="00221FD6" w:rsidRDefault="00C344CA" w:rsidP="00CF3022">
      <w:pPr>
        <w:spacing w:after="0"/>
        <w:jc w:val="center"/>
        <w:rPr>
          <w:b/>
          <w:sz w:val="28"/>
          <w:szCs w:val="28"/>
        </w:rPr>
      </w:pPr>
      <w:r w:rsidRPr="00221FD6">
        <w:rPr>
          <w:b/>
          <w:sz w:val="28"/>
          <w:szCs w:val="28"/>
        </w:rPr>
        <w:t>Product Instructions</w:t>
      </w:r>
    </w:p>
    <w:p w:rsidR="007A29C1" w:rsidRPr="00824874" w:rsidRDefault="007A29C1" w:rsidP="00824874">
      <w:pPr>
        <w:spacing w:after="0"/>
        <w:rPr>
          <w:b/>
          <w:sz w:val="28"/>
          <w:szCs w:val="28"/>
        </w:rPr>
      </w:pPr>
      <w:bookmarkStart w:id="1" w:name="_Toc243448109"/>
      <w:bookmarkStart w:id="2" w:name="_Toc378689204"/>
      <w:r w:rsidRPr="00824874">
        <w:rPr>
          <w:b/>
          <w:sz w:val="28"/>
          <w:szCs w:val="28"/>
        </w:rPr>
        <w:t>General description</w:t>
      </w:r>
      <w:bookmarkEnd w:id="1"/>
      <w:bookmarkEnd w:id="2"/>
    </w:p>
    <w:p w:rsidR="007B54FF" w:rsidRPr="00824874" w:rsidRDefault="007B54FF" w:rsidP="00824874">
      <w:pPr>
        <w:spacing w:after="0"/>
        <w:rPr>
          <w:color w:val="333333"/>
          <w:sz w:val="28"/>
          <w:szCs w:val="28"/>
          <w:shd w:val="clear" w:color="auto" w:fill="FFFFFF"/>
        </w:rPr>
      </w:pPr>
      <w:r w:rsidRPr="00824874">
        <w:rPr>
          <w:color w:val="333333"/>
          <w:sz w:val="28"/>
          <w:szCs w:val="28"/>
          <w:shd w:val="clear" w:color="auto" w:fill="FFFFFF"/>
        </w:rPr>
        <w:t>Hand held device that detects and announces colour of a surface it is pointed to. When switched on it beeps until placed on surface with no light infiltrating the sensor. The device then announces basic colour and shade, for example, ''very light blue'' .This device has a wide range of useful applications from checking the colour of clothes to the ripeness of fruit while shopping.</w:t>
      </w:r>
    </w:p>
    <w:p w:rsidR="007B54FF" w:rsidRPr="00824874" w:rsidRDefault="007B54FF" w:rsidP="00824874">
      <w:pPr>
        <w:spacing w:after="0"/>
        <w:rPr>
          <w:color w:val="333333"/>
          <w:sz w:val="28"/>
          <w:szCs w:val="28"/>
          <w:shd w:val="clear" w:color="auto" w:fill="FFFFFF"/>
        </w:rPr>
      </w:pPr>
    </w:p>
    <w:p w:rsidR="008E3C36" w:rsidRPr="00824874" w:rsidRDefault="007B54FF" w:rsidP="00824874">
      <w:pPr>
        <w:spacing w:after="0"/>
        <w:rPr>
          <w:b/>
          <w:color w:val="000000"/>
          <w:sz w:val="28"/>
          <w:szCs w:val="28"/>
          <w:lang w:val="en-US"/>
        </w:rPr>
      </w:pPr>
      <w:r w:rsidRPr="00824874">
        <w:rPr>
          <w:b/>
          <w:color w:val="000000"/>
          <w:sz w:val="28"/>
          <w:szCs w:val="28"/>
          <w:lang w:val="en-US"/>
        </w:rPr>
        <w:t xml:space="preserve">Instructions </w:t>
      </w:r>
    </w:p>
    <w:p w:rsidR="00824874" w:rsidRPr="00824874" w:rsidRDefault="00824874" w:rsidP="00824874">
      <w:pPr>
        <w:spacing w:after="0"/>
        <w:rPr>
          <w:sz w:val="28"/>
          <w:szCs w:val="28"/>
        </w:rPr>
      </w:pPr>
      <w:r w:rsidRPr="00824874">
        <w:rPr>
          <w:color w:val="000000"/>
          <w:sz w:val="28"/>
          <w:szCs w:val="28"/>
          <w:lang w:val="en"/>
        </w:rPr>
        <w:t xml:space="preserve">Very light and easy to use, this device has a wide range of useful applications from checking the </w:t>
      </w:r>
      <w:proofErr w:type="spellStart"/>
      <w:r w:rsidRPr="00824874">
        <w:rPr>
          <w:color w:val="000000"/>
          <w:sz w:val="28"/>
          <w:szCs w:val="28"/>
          <w:lang w:val="en"/>
        </w:rPr>
        <w:t>colour</w:t>
      </w:r>
      <w:proofErr w:type="spellEnd"/>
      <w:r w:rsidRPr="00824874">
        <w:rPr>
          <w:color w:val="000000"/>
          <w:sz w:val="28"/>
          <w:szCs w:val="28"/>
          <w:lang w:val="en"/>
        </w:rPr>
        <w:t xml:space="preserve"> of clothes to the ripeness of fruit while shopping! Simply select one of the three available volume levels and hold the front of the unit against almost any surface - paper, cloth, wood, plastic </w:t>
      </w:r>
      <w:proofErr w:type="spellStart"/>
      <w:r w:rsidRPr="00824874">
        <w:rPr>
          <w:color w:val="000000"/>
          <w:sz w:val="28"/>
          <w:szCs w:val="28"/>
          <w:lang w:val="en"/>
        </w:rPr>
        <w:t>etc</w:t>
      </w:r>
      <w:proofErr w:type="spellEnd"/>
      <w:r w:rsidRPr="00824874">
        <w:rPr>
          <w:color w:val="000000"/>
          <w:sz w:val="28"/>
          <w:szCs w:val="28"/>
          <w:lang w:val="en"/>
        </w:rPr>
        <w:t xml:space="preserve"> and the </w:t>
      </w:r>
      <w:proofErr w:type="spellStart"/>
      <w:r w:rsidRPr="00824874">
        <w:rPr>
          <w:color w:val="000000"/>
          <w:sz w:val="28"/>
          <w:szCs w:val="28"/>
          <w:lang w:val="en"/>
        </w:rPr>
        <w:t>colour</w:t>
      </w:r>
      <w:proofErr w:type="spellEnd"/>
      <w:r w:rsidRPr="00824874">
        <w:rPr>
          <w:color w:val="000000"/>
          <w:sz w:val="28"/>
          <w:szCs w:val="28"/>
          <w:lang w:val="en"/>
        </w:rPr>
        <w:t xml:space="preserve"> will be spoken. The device uses our own high quality speech system and is available in several languages. Supplied with a clip on cover to protect the sensors while being carried in a pocket and an earphone which turns the speaker off to avoid disturbing others. The cover clips onto the back of the case when the device is being used. The case has been ergonomically designed for both right and left handed use and can be held comfortably in several different ways.</w:t>
      </w:r>
    </w:p>
    <w:p w:rsidR="003C624C" w:rsidRPr="00824874" w:rsidRDefault="003C624C" w:rsidP="00824874">
      <w:pPr>
        <w:spacing w:after="0"/>
        <w:rPr>
          <w:color w:val="000000"/>
          <w:sz w:val="28"/>
          <w:szCs w:val="28"/>
          <w:lang w:val="en-US"/>
        </w:rPr>
      </w:pPr>
    </w:p>
    <w:sectPr w:rsidR="003C624C" w:rsidRPr="0082487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D50" w:rsidRDefault="00542D50" w:rsidP="002D5605">
      <w:pPr>
        <w:spacing w:after="0" w:line="240" w:lineRule="auto"/>
      </w:pPr>
      <w:r>
        <w:separator/>
      </w:r>
    </w:p>
  </w:endnote>
  <w:endnote w:type="continuationSeparator" w:id="0">
    <w:p w:rsidR="00542D50" w:rsidRDefault="00542D50"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D50" w:rsidRDefault="00542D50" w:rsidP="002D5605">
      <w:pPr>
        <w:spacing w:after="0" w:line="240" w:lineRule="auto"/>
      </w:pPr>
      <w:r>
        <w:separator/>
      </w:r>
    </w:p>
  </w:footnote>
  <w:footnote w:type="continuationSeparator" w:id="0">
    <w:p w:rsidR="00542D50" w:rsidRDefault="00542D50"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3AF6DEC"/>
    <w:multiLevelType w:val="hybridMultilevel"/>
    <w:tmpl w:val="07860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D6165A6"/>
    <w:multiLevelType w:val="multilevel"/>
    <w:tmpl w:val="BE2E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7">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1">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4">
    <w:nsid w:val="5C0E5E41"/>
    <w:multiLevelType w:val="hybridMultilevel"/>
    <w:tmpl w:val="C382F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18586E"/>
    <w:multiLevelType w:val="hybridMultilevel"/>
    <w:tmpl w:val="9FD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0"/>
  </w:num>
  <w:num w:numId="4">
    <w:abstractNumId w:val="35"/>
  </w:num>
  <w:num w:numId="5">
    <w:abstractNumId w:val="40"/>
  </w:num>
  <w:num w:numId="6">
    <w:abstractNumId w:val="37"/>
  </w:num>
  <w:num w:numId="7">
    <w:abstractNumId w:val="3"/>
  </w:num>
  <w:num w:numId="8">
    <w:abstractNumId w:val="41"/>
  </w:num>
  <w:num w:numId="9">
    <w:abstractNumId w:val="23"/>
  </w:num>
  <w:num w:numId="10">
    <w:abstractNumId w:val="22"/>
  </w:num>
  <w:num w:numId="11">
    <w:abstractNumId w:val="9"/>
  </w:num>
  <w:num w:numId="12">
    <w:abstractNumId w:val="1"/>
  </w:num>
  <w:num w:numId="13">
    <w:abstractNumId w:val="2"/>
  </w:num>
  <w:num w:numId="14">
    <w:abstractNumId w:val="26"/>
  </w:num>
  <w:num w:numId="15">
    <w:abstractNumId w:val="4"/>
  </w:num>
  <w:num w:numId="16">
    <w:abstractNumId w:val="29"/>
  </w:num>
  <w:num w:numId="17">
    <w:abstractNumId w:val="11"/>
  </w:num>
  <w:num w:numId="18">
    <w:abstractNumId w:val="17"/>
  </w:num>
  <w:num w:numId="19">
    <w:abstractNumId w:val="12"/>
  </w:num>
  <w:num w:numId="20">
    <w:abstractNumId w:val="32"/>
  </w:num>
  <w:num w:numId="21">
    <w:abstractNumId w:val="27"/>
  </w:num>
  <w:num w:numId="22">
    <w:abstractNumId w:val="19"/>
  </w:num>
  <w:num w:numId="23">
    <w:abstractNumId w:val="14"/>
  </w:num>
  <w:num w:numId="24">
    <w:abstractNumId w:val="28"/>
  </w:num>
  <w:num w:numId="25">
    <w:abstractNumId w:val="36"/>
  </w:num>
  <w:num w:numId="26">
    <w:abstractNumId w:val="33"/>
  </w:num>
  <w:num w:numId="27">
    <w:abstractNumId w:val="30"/>
  </w:num>
  <w:num w:numId="28">
    <w:abstractNumId w:val="15"/>
  </w:num>
  <w:num w:numId="29">
    <w:abstractNumId w:val="6"/>
  </w:num>
  <w:num w:numId="30">
    <w:abstractNumId w:val="21"/>
  </w:num>
  <w:num w:numId="31">
    <w:abstractNumId w:val="25"/>
  </w:num>
  <w:num w:numId="32">
    <w:abstractNumId w:val="31"/>
  </w:num>
  <w:num w:numId="33">
    <w:abstractNumId w:val="8"/>
  </w:num>
  <w:num w:numId="34">
    <w:abstractNumId w:val="39"/>
  </w:num>
  <w:num w:numId="35">
    <w:abstractNumId w:val="13"/>
  </w:num>
  <w:num w:numId="36">
    <w:abstractNumId w:val="18"/>
  </w:num>
  <w:num w:numId="37">
    <w:abstractNumId w:val="42"/>
  </w:num>
  <w:num w:numId="38">
    <w:abstractNumId w:val="20"/>
  </w:num>
  <w:num w:numId="39">
    <w:abstractNumId w:val="44"/>
  </w:num>
  <w:num w:numId="40">
    <w:abstractNumId w:val="43"/>
  </w:num>
  <w:num w:numId="41">
    <w:abstractNumId w:val="10"/>
  </w:num>
  <w:num w:numId="42">
    <w:abstractNumId w:val="16"/>
  </w:num>
  <w:num w:numId="43">
    <w:abstractNumId w:val="38"/>
  </w:num>
  <w:num w:numId="44">
    <w:abstractNumId w:val="5"/>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070FF"/>
    <w:rsid w:val="00024C5B"/>
    <w:rsid w:val="000344AE"/>
    <w:rsid w:val="00053A13"/>
    <w:rsid w:val="000B0E13"/>
    <w:rsid w:val="000D2954"/>
    <w:rsid w:val="00127E9C"/>
    <w:rsid w:val="001407EC"/>
    <w:rsid w:val="00151B3D"/>
    <w:rsid w:val="00154516"/>
    <w:rsid w:val="001F4991"/>
    <w:rsid w:val="002122CC"/>
    <w:rsid w:val="00221FD6"/>
    <w:rsid w:val="002225BE"/>
    <w:rsid w:val="002549E3"/>
    <w:rsid w:val="002851BA"/>
    <w:rsid w:val="002868A8"/>
    <w:rsid w:val="00291256"/>
    <w:rsid w:val="002A55FD"/>
    <w:rsid w:val="002D5605"/>
    <w:rsid w:val="00314875"/>
    <w:rsid w:val="00320E7C"/>
    <w:rsid w:val="003730D6"/>
    <w:rsid w:val="003A39B7"/>
    <w:rsid w:val="003B5D54"/>
    <w:rsid w:val="003C624C"/>
    <w:rsid w:val="003D0574"/>
    <w:rsid w:val="003F2192"/>
    <w:rsid w:val="00442958"/>
    <w:rsid w:val="004D320C"/>
    <w:rsid w:val="00542D50"/>
    <w:rsid w:val="00551457"/>
    <w:rsid w:val="0058435F"/>
    <w:rsid w:val="00594BA3"/>
    <w:rsid w:val="005957DE"/>
    <w:rsid w:val="005D09C7"/>
    <w:rsid w:val="005D13CD"/>
    <w:rsid w:val="005E3BB7"/>
    <w:rsid w:val="0062290B"/>
    <w:rsid w:val="006355E6"/>
    <w:rsid w:val="00660E04"/>
    <w:rsid w:val="00662DE7"/>
    <w:rsid w:val="00690DD1"/>
    <w:rsid w:val="006B2752"/>
    <w:rsid w:val="006C2B2F"/>
    <w:rsid w:val="00732389"/>
    <w:rsid w:val="0074359A"/>
    <w:rsid w:val="007567A1"/>
    <w:rsid w:val="0078556B"/>
    <w:rsid w:val="007A29C1"/>
    <w:rsid w:val="007B54FF"/>
    <w:rsid w:val="007D733E"/>
    <w:rsid w:val="00811531"/>
    <w:rsid w:val="00824874"/>
    <w:rsid w:val="00830146"/>
    <w:rsid w:val="00840AC7"/>
    <w:rsid w:val="00840F9F"/>
    <w:rsid w:val="00870D7A"/>
    <w:rsid w:val="00874F42"/>
    <w:rsid w:val="00875504"/>
    <w:rsid w:val="008807CD"/>
    <w:rsid w:val="008E3C36"/>
    <w:rsid w:val="00902012"/>
    <w:rsid w:val="00915C1F"/>
    <w:rsid w:val="00941101"/>
    <w:rsid w:val="00952BD4"/>
    <w:rsid w:val="00956366"/>
    <w:rsid w:val="00971929"/>
    <w:rsid w:val="009755B6"/>
    <w:rsid w:val="00987B27"/>
    <w:rsid w:val="009D14B5"/>
    <w:rsid w:val="00A60156"/>
    <w:rsid w:val="00A6035B"/>
    <w:rsid w:val="00A778F7"/>
    <w:rsid w:val="00A906B1"/>
    <w:rsid w:val="00AD2384"/>
    <w:rsid w:val="00AD2E52"/>
    <w:rsid w:val="00B2671A"/>
    <w:rsid w:val="00B70A5F"/>
    <w:rsid w:val="00B75AEC"/>
    <w:rsid w:val="00B92701"/>
    <w:rsid w:val="00B977CD"/>
    <w:rsid w:val="00BA03F1"/>
    <w:rsid w:val="00BA4628"/>
    <w:rsid w:val="00BF43BD"/>
    <w:rsid w:val="00C11625"/>
    <w:rsid w:val="00C30250"/>
    <w:rsid w:val="00C344CA"/>
    <w:rsid w:val="00C458D9"/>
    <w:rsid w:val="00C66198"/>
    <w:rsid w:val="00C77BD8"/>
    <w:rsid w:val="00CA7395"/>
    <w:rsid w:val="00CD3076"/>
    <w:rsid w:val="00CF3022"/>
    <w:rsid w:val="00D9390C"/>
    <w:rsid w:val="00D97468"/>
    <w:rsid w:val="00DB100B"/>
    <w:rsid w:val="00DD60A2"/>
    <w:rsid w:val="00E1223F"/>
    <w:rsid w:val="00E138F6"/>
    <w:rsid w:val="00E22BE7"/>
    <w:rsid w:val="00E7515F"/>
    <w:rsid w:val="00E81095"/>
    <w:rsid w:val="00EB6DD3"/>
    <w:rsid w:val="00F0737D"/>
    <w:rsid w:val="00F11032"/>
    <w:rsid w:val="00F40325"/>
    <w:rsid w:val="00F40B8C"/>
    <w:rsid w:val="00F55DFF"/>
    <w:rsid w:val="00F57F07"/>
    <w:rsid w:val="00F668F7"/>
    <w:rsid w:val="00FD5A82"/>
    <w:rsid w:val="00FD5F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paragraph" w:styleId="NormalWeb">
    <w:name w:val="Normal (Web)"/>
    <w:basedOn w:val="Normal"/>
    <w:uiPriority w:val="99"/>
    <w:semiHidden/>
    <w:unhideWhenUsed/>
    <w:rsid w:val="00314875"/>
    <w:pPr>
      <w:spacing w:before="100" w:beforeAutospacing="1" w:after="100" w:afterAutospacing="1" w:line="240" w:lineRule="auto"/>
    </w:pPr>
    <w:rPr>
      <w:rFonts w:ascii="Times New Roman" w:eastAsia="Times New Roman" w:hAnsi="Times New Roman" w:cs="Times New Roman"/>
      <w:lang w:val="en-US"/>
    </w:rPr>
  </w:style>
  <w:style w:type="paragraph" w:customStyle="1" w:styleId="Default">
    <w:name w:val="Default"/>
    <w:rsid w:val="00E22BE7"/>
    <w:pPr>
      <w:autoSpaceDE w:val="0"/>
      <w:autoSpaceDN w:val="0"/>
      <w:adjustRightInd w:val="0"/>
    </w:pPr>
    <w:rPr>
      <w:rFonts w:ascii="Verdana" w:hAnsi="Verdana" w:cs="Verdan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46194">
      <w:bodyDiv w:val="1"/>
      <w:marLeft w:val="0"/>
      <w:marRight w:val="0"/>
      <w:marTop w:val="0"/>
      <w:marBottom w:val="0"/>
      <w:divBdr>
        <w:top w:val="none" w:sz="0" w:space="0" w:color="auto"/>
        <w:left w:val="none" w:sz="0" w:space="0" w:color="auto"/>
        <w:bottom w:val="none" w:sz="0" w:space="0" w:color="auto"/>
        <w:right w:val="none" w:sz="0" w:space="0" w:color="auto"/>
      </w:divBdr>
    </w:div>
    <w:div w:id="1459181228">
      <w:bodyDiv w:val="1"/>
      <w:marLeft w:val="0"/>
      <w:marRight w:val="0"/>
      <w:marTop w:val="0"/>
      <w:marBottom w:val="0"/>
      <w:divBdr>
        <w:top w:val="none" w:sz="0" w:space="0" w:color="auto"/>
        <w:left w:val="none" w:sz="0" w:space="0" w:color="auto"/>
        <w:bottom w:val="none" w:sz="0" w:space="0" w:color="auto"/>
        <w:right w:val="none" w:sz="0" w:space="0" w:color="auto"/>
      </w:divBdr>
    </w:div>
    <w:div w:id="186243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4</cp:revision>
  <dcterms:created xsi:type="dcterms:W3CDTF">2018-01-05T01:31:00Z</dcterms:created>
  <dcterms:modified xsi:type="dcterms:W3CDTF">2018-01-17T22:48:00Z</dcterms:modified>
</cp:coreProperties>
</file>