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37B" w:rsidRPr="005B74A0" w:rsidRDefault="00382DB4" w:rsidP="005B74A0">
      <w:pPr>
        <w:pStyle w:val="Heading1"/>
        <w:spacing w:before="0" w:after="0"/>
        <w:jc w:val="center"/>
        <w:rPr>
          <w:sz w:val="32"/>
          <w:szCs w:val="32"/>
        </w:rPr>
      </w:pPr>
      <w:r w:rsidRPr="005B74A0">
        <w:rPr>
          <w:sz w:val="32"/>
          <w:szCs w:val="32"/>
        </w:rPr>
        <w:t>ClearView ESVM2006</w:t>
      </w:r>
    </w:p>
    <w:p w:rsidR="00C344CA" w:rsidRPr="005B74A0" w:rsidRDefault="00C344CA" w:rsidP="005B74A0">
      <w:pPr>
        <w:pStyle w:val="Heading1"/>
        <w:spacing w:before="0" w:after="0"/>
        <w:jc w:val="center"/>
        <w:rPr>
          <w:sz w:val="32"/>
          <w:szCs w:val="32"/>
        </w:rPr>
      </w:pPr>
      <w:r w:rsidRPr="005B74A0">
        <w:rPr>
          <w:sz w:val="32"/>
          <w:szCs w:val="32"/>
        </w:rPr>
        <w:t>Product Instructions</w:t>
      </w:r>
    </w:p>
    <w:p w:rsidR="007A29C1" w:rsidRPr="005B74A0" w:rsidRDefault="007A29C1" w:rsidP="005B74A0">
      <w:pPr>
        <w:pStyle w:val="Heading1"/>
        <w:spacing w:before="0" w:after="0"/>
        <w:rPr>
          <w:sz w:val="32"/>
          <w:szCs w:val="32"/>
        </w:rPr>
      </w:pPr>
      <w:bookmarkStart w:id="0" w:name="_Toc243448109"/>
      <w:bookmarkStart w:id="1" w:name="_Toc378689204"/>
      <w:r w:rsidRPr="005B74A0">
        <w:rPr>
          <w:sz w:val="32"/>
          <w:szCs w:val="32"/>
        </w:rPr>
        <w:t>General description</w:t>
      </w:r>
      <w:bookmarkEnd w:id="0"/>
      <w:bookmarkEnd w:id="1"/>
    </w:p>
    <w:p w:rsidR="00C75076" w:rsidRPr="00764213" w:rsidRDefault="00C75076" w:rsidP="000E337B">
      <w:pPr>
        <w:spacing w:after="0"/>
        <w:rPr>
          <w:color w:val="333333"/>
          <w:sz w:val="28"/>
          <w:szCs w:val="28"/>
          <w:shd w:val="clear" w:color="auto" w:fill="FFFFFF"/>
        </w:rPr>
      </w:pPr>
      <w:r w:rsidRPr="00764213">
        <w:rPr>
          <w:color w:val="333333"/>
          <w:sz w:val="28"/>
          <w:szCs w:val="28"/>
          <w:shd w:val="clear" w:color="auto" w:fill="FFFFFF"/>
        </w:rPr>
        <w:t>This 22" desktop video magnifier offers brilliant image quality in a stylish, modern design. Provides adjustable magnification up to 27 times. The unique C-shape allows a larger reading area and flexibility for completing crosswords or crafts.</w:t>
      </w:r>
    </w:p>
    <w:p w:rsidR="000E337B" w:rsidRPr="00764213" w:rsidRDefault="000E337B" w:rsidP="000E337B">
      <w:pPr>
        <w:spacing w:after="0"/>
        <w:rPr>
          <w:color w:val="333333"/>
          <w:sz w:val="28"/>
          <w:szCs w:val="28"/>
          <w:shd w:val="clear" w:color="auto" w:fill="FFFFFF"/>
        </w:rPr>
      </w:pPr>
    </w:p>
    <w:p w:rsidR="00630D65" w:rsidRPr="005B74A0" w:rsidRDefault="00630D65" w:rsidP="005B74A0">
      <w:pPr>
        <w:pStyle w:val="Heading1"/>
        <w:spacing w:before="0" w:after="0"/>
        <w:rPr>
          <w:sz w:val="32"/>
          <w:szCs w:val="32"/>
        </w:rPr>
      </w:pPr>
      <w:r w:rsidRPr="005B74A0">
        <w:rPr>
          <w:sz w:val="32"/>
          <w:szCs w:val="32"/>
        </w:rPr>
        <w:t xml:space="preserve">What is included </w:t>
      </w:r>
    </w:p>
    <w:p w:rsidR="00630D65" w:rsidRPr="00764213" w:rsidRDefault="00630D65" w:rsidP="00630D65">
      <w:pPr>
        <w:spacing w:after="0"/>
        <w:rPr>
          <w:b/>
          <w:color w:val="333333"/>
          <w:sz w:val="28"/>
          <w:szCs w:val="28"/>
          <w:shd w:val="clear" w:color="auto" w:fill="FFFFFF"/>
        </w:rPr>
      </w:pPr>
      <w:r w:rsidRPr="00764213">
        <w:rPr>
          <w:sz w:val="28"/>
          <w:szCs w:val="28"/>
        </w:rPr>
        <w:t>The ClearView C packaging contains the following:</w:t>
      </w:r>
    </w:p>
    <w:p w:rsidR="00630D65" w:rsidRPr="00764213" w:rsidRDefault="00630D65" w:rsidP="000646B5">
      <w:pPr>
        <w:pStyle w:val="ListParagraph"/>
        <w:widowControl w:val="0"/>
        <w:numPr>
          <w:ilvl w:val="2"/>
          <w:numId w:val="2"/>
        </w:numPr>
        <w:tabs>
          <w:tab w:val="left" w:pos="1033"/>
          <w:tab w:val="left" w:pos="1034"/>
        </w:tabs>
        <w:autoSpaceDE w:val="0"/>
        <w:autoSpaceDN w:val="0"/>
        <w:spacing w:after="0" w:line="322" w:lineRule="exact"/>
        <w:ind w:firstLine="0"/>
        <w:contextualSpacing w:val="0"/>
        <w:rPr>
          <w:sz w:val="28"/>
          <w:szCs w:val="28"/>
        </w:rPr>
      </w:pPr>
      <w:r w:rsidRPr="00764213">
        <w:rPr>
          <w:sz w:val="28"/>
          <w:szCs w:val="28"/>
        </w:rPr>
        <w:t>The ClearView</w:t>
      </w:r>
      <w:r w:rsidRPr="00764213">
        <w:rPr>
          <w:spacing w:val="-1"/>
          <w:sz w:val="28"/>
          <w:szCs w:val="28"/>
        </w:rPr>
        <w:t xml:space="preserve"> </w:t>
      </w:r>
      <w:r w:rsidRPr="00764213">
        <w:rPr>
          <w:sz w:val="28"/>
          <w:szCs w:val="28"/>
        </w:rPr>
        <w:t>C</w:t>
      </w:r>
    </w:p>
    <w:p w:rsidR="00630D65" w:rsidRPr="00764213" w:rsidRDefault="00630D65" w:rsidP="000646B5">
      <w:pPr>
        <w:pStyle w:val="ListParagraph"/>
        <w:widowControl w:val="0"/>
        <w:numPr>
          <w:ilvl w:val="2"/>
          <w:numId w:val="2"/>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A power</w:t>
      </w:r>
      <w:r w:rsidRPr="00764213">
        <w:rPr>
          <w:spacing w:val="-1"/>
          <w:sz w:val="28"/>
          <w:szCs w:val="28"/>
        </w:rPr>
        <w:t xml:space="preserve"> </w:t>
      </w:r>
      <w:r w:rsidRPr="00764213">
        <w:rPr>
          <w:sz w:val="28"/>
          <w:szCs w:val="28"/>
        </w:rPr>
        <w:t>cord</w:t>
      </w:r>
    </w:p>
    <w:p w:rsidR="00630D65" w:rsidRPr="00764213" w:rsidRDefault="00630D65" w:rsidP="000646B5">
      <w:pPr>
        <w:pStyle w:val="ListParagraph"/>
        <w:widowControl w:val="0"/>
        <w:numPr>
          <w:ilvl w:val="2"/>
          <w:numId w:val="2"/>
        </w:numPr>
        <w:tabs>
          <w:tab w:val="left" w:pos="1033"/>
          <w:tab w:val="left" w:pos="1034"/>
        </w:tabs>
        <w:autoSpaceDE w:val="0"/>
        <w:autoSpaceDN w:val="0"/>
        <w:spacing w:before="1" w:after="0" w:line="322" w:lineRule="exact"/>
        <w:ind w:left="1033" w:hanging="359"/>
        <w:contextualSpacing w:val="0"/>
        <w:rPr>
          <w:sz w:val="28"/>
          <w:szCs w:val="28"/>
        </w:rPr>
      </w:pPr>
      <w:r w:rsidRPr="00764213">
        <w:rPr>
          <w:sz w:val="28"/>
          <w:szCs w:val="28"/>
        </w:rPr>
        <w:t>The wireless Control</w:t>
      </w:r>
      <w:r w:rsidRPr="00764213">
        <w:rPr>
          <w:spacing w:val="-1"/>
          <w:sz w:val="28"/>
          <w:szCs w:val="28"/>
        </w:rPr>
        <w:t xml:space="preserve"> </w:t>
      </w:r>
      <w:r w:rsidRPr="00764213">
        <w:rPr>
          <w:sz w:val="28"/>
          <w:szCs w:val="28"/>
        </w:rPr>
        <w:t>Pad</w:t>
      </w:r>
    </w:p>
    <w:p w:rsidR="00630D65" w:rsidRPr="00764213" w:rsidRDefault="00630D65" w:rsidP="000646B5">
      <w:pPr>
        <w:pStyle w:val="ListParagraph"/>
        <w:widowControl w:val="0"/>
        <w:numPr>
          <w:ilvl w:val="2"/>
          <w:numId w:val="2"/>
        </w:numPr>
        <w:tabs>
          <w:tab w:val="left" w:pos="1033"/>
          <w:tab w:val="left" w:pos="1034"/>
        </w:tabs>
        <w:autoSpaceDE w:val="0"/>
        <w:autoSpaceDN w:val="0"/>
        <w:spacing w:after="0" w:line="322" w:lineRule="exact"/>
        <w:ind w:left="1033" w:hanging="359"/>
        <w:contextualSpacing w:val="0"/>
        <w:rPr>
          <w:sz w:val="28"/>
          <w:szCs w:val="28"/>
        </w:rPr>
      </w:pPr>
      <w:r w:rsidRPr="00764213">
        <w:rPr>
          <w:sz w:val="28"/>
          <w:szCs w:val="28"/>
        </w:rPr>
        <w:t>The Instruction Sheet for the wireless Control</w:t>
      </w:r>
      <w:r w:rsidRPr="00764213">
        <w:rPr>
          <w:spacing w:val="-3"/>
          <w:sz w:val="28"/>
          <w:szCs w:val="28"/>
        </w:rPr>
        <w:t xml:space="preserve"> </w:t>
      </w:r>
      <w:r w:rsidRPr="00764213">
        <w:rPr>
          <w:sz w:val="28"/>
          <w:szCs w:val="28"/>
        </w:rPr>
        <w:t>Pad</w:t>
      </w:r>
    </w:p>
    <w:p w:rsidR="000C044A" w:rsidRPr="00764213" w:rsidRDefault="00630D65" w:rsidP="000646B5">
      <w:pPr>
        <w:pStyle w:val="ListParagraph"/>
        <w:widowControl w:val="0"/>
        <w:numPr>
          <w:ilvl w:val="2"/>
          <w:numId w:val="2"/>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This user</w:t>
      </w:r>
      <w:r w:rsidRPr="00764213">
        <w:rPr>
          <w:spacing w:val="-1"/>
          <w:sz w:val="28"/>
          <w:szCs w:val="28"/>
        </w:rPr>
        <w:t xml:space="preserve"> </w:t>
      </w:r>
      <w:r w:rsidRPr="00764213">
        <w:rPr>
          <w:sz w:val="28"/>
          <w:szCs w:val="28"/>
        </w:rPr>
        <w:t>manual</w:t>
      </w:r>
    </w:p>
    <w:p w:rsidR="00C75076" w:rsidRPr="005B74A0" w:rsidRDefault="00630D65" w:rsidP="000646B5">
      <w:pPr>
        <w:pStyle w:val="ListParagraph"/>
        <w:widowControl w:val="0"/>
        <w:numPr>
          <w:ilvl w:val="2"/>
          <w:numId w:val="2"/>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The Instruction Sheet for switching the table</w:t>
      </w:r>
      <w:r w:rsidRPr="00764213">
        <w:rPr>
          <w:spacing w:val="-11"/>
          <w:sz w:val="28"/>
          <w:szCs w:val="28"/>
        </w:rPr>
        <w:t xml:space="preserve"> </w:t>
      </w:r>
      <w:r w:rsidRPr="00764213">
        <w:rPr>
          <w:sz w:val="28"/>
          <w:szCs w:val="28"/>
        </w:rPr>
        <w:t>setup</w:t>
      </w:r>
      <w:r w:rsidRPr="00764213">
        <w:rPr>
          <w:b/>
          <w:color w:val="333333"/>
          <w:sz w:val="28"/>
          <w:szCs w:val="28"/>
          <w:shd w:val="clear" w:color="auto" w:fill="FFFFFF"/>
        </w:rPr>
        <w:t xml:space="preserve"> </w:t>
      </w:r>
    </w:p>
    <w:p w:rsidR="005B74A0" w:rsidRPr="00764213" w:rsidRDefault="005B74A0" w:rsidP="005B74A0">
      <w:pPr>
        <w:pStyle w:val="ListParagraph"/>
        <w:widowControl w:val="0"/>
        <w:tabs>
          <w:tab w:val="left" w:pos="1033"/>
          <w:tab w:val="left" w:pos="1034"/>
        </w:tabs>
        <w:autoSpaceDE w:val="0"/>
        <w:autoSpaceDN w:val="0"/>
        <w:spacing w:after="0" w:line="240" w:lineRule="auto"/>
        <w:ind w:left="1033"/>
        <w:contextualSpacing w:val="0"/>
        <w:rPr>
          <w:sz w:val="28"/>
          <w:szCs w:val="28"/>
        </w:rPr>
      </w:pPr>
    </w:p>
    <w:p w:rsidR="000C044A" w:rsidRPr="005B74A0" w:rsidRDefault="000C044A" w:rsidP="005B74A0">
      <w:pPr>
        <w:pStyle w:val="Heading2"/>
        <w:numPr>
          <w:ilvl w:val="0"/>
          <w:numId w:val="22"/>
        </w:numPr>
        <w:spacing w:before="0" w:after="0"/>
        <w:rPr>
          <w:sz w:val="28"/>
          <w:szCs w:val="28"/>
        </w:rPr>
      </w:pPr>
      <w:r w:rsidRPr="005B74A0">
        <w:rPr>
          <w:sz w:val="28"/>
          <w:szCs w:val="28"/>
        </w:rPr>
        <w:t>Getting to know your ClearView</w:t>
      </w:r>
      <w:r w:rsidRPr="005B74A0">
        <w:rPr>
          <w:spacing w:val="-7"/>
          <w:sz w:val="28"/>
          <w:szCs w:val="28"/>
        </w:rPr>
        <w:t xml:space="preserve"> </w:t>
      </w:r>
      <w:r w:rsidRPr="005B74A0">
        <w:rPr>
          <w:sz w:val="28"/>
          <w:szCs w:val="28"/>
        </w:rPr>
        <w:t>C</w:t>
      </w:r>
    </w:p>
    <w:p w:rsidR="000C044A" w:rsidRPr="00764213" w:rsidRDefault="000C044A" w:rsidP="00037234">
      <w:pPr>
        <w:widowControl w:val="0"/>
        <w:tabs>
          <w:tab w:val="left" w:pos="1034"/>
        </w:tabs>
        <w:autoSpaceDE w:val="0"/>
        <w:autoSpaceDN w:val="0"/>
        <w:spacing w:after="0" w:line="240" w:lineRule="auto"/>
        <w:rPr>
          <w:b/>
          <w:sz w:val="28"/>
          <w:szCs w:val="28"/>
        </w:rPr>
      </w:pPr>
      <w:r w:rsidRPr="00764213">
        <w:rPr>
          <w:sz w:val="28"/>
          <w:szCs w:val="28"/>
        </w:rPr>
        <w:t>The following figures show the ClearView C’s main components.</w:t>
      </w:r>
      <w:r w:rsidR="00BB26DA" w:rsidRPr="00764213">
        <w:rPr>
          <w:noProof/>
          <w:sz w:val="28"/>
          <w:szCs w:val="28"/>
          <w:lang w:val="en-US"/>
        </w:rPr>
        <w:drawing>
          <wp:inline distT="0" distB="0" distL="0" distR="0" wp14:anchorId="42412B65" wp14:editId="347F516C">
            <wp:extent cx="5731510" cy="4272280"/>
            <wp:effectExtent l="0" t="0" r="2540" b="0"/>
            <wp:docPr id="1" name="Picture 1" descr="Main components " title="ClearVie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72280"/>
                    </a:xfrm>
                    <a:prstGeom prst="rect">
                      <a:avLst/>
                    </a:prstGeom>
                  </pic:spPr>
                </pic:pic>
              </a:graphicData>
            </a:graphic>
          </wp:inline>
        </w:drawing>
      </w:r>
    </w:p>
    <w:p w:rsidR="00BB26DA" w:rsidRPr="00764213" w:rsidRDefault="00BB26DA" w:rsidP="00BB26DA">
      <w:pPr>
        <w:spacing w:after="0"/>
        <w:jc w:val="center"/>
        <w:rPr>
          <w:b/>
          <w:sz w:val="28"/>
          <w:szCs w:val="28"/>
        </w:rPr>
      </w:pPr>
    </w:p>
    <w:p w:rsidR="00BB26DA" w:rsidRPr="00764213" w:rsidRDefault="00E14896" w:rsidP="005B74A0">
      <w:pPr>
        <w:pStyle w:val="Heading2"/>
        <w:numPr>
          <w:ilvl w:val="0"/>
          <w:numId w:val="22"/>
        </w:numPr>
        <w:spacing w:before="0" w:after="0"/>
        <w:rPr>
          <w:sz w:val="28"/>
          <w:szCs w:val="28"/>
        </w:rPr>
      </w:pPr>
      <w:r w:rsidRPr="00764213">
        <w:rPr>
          <w:sz w:val="28"/>
          <w:szCs w:val="28"/>
        </w:rPr>
        <w:t xml:space="preserve">Unpacking and installing </w:t>
      </w:r>
    </w:p>
    <w:p w:rsidR="007A34B9" w:rsidRPr="00764213" w:rsidRDefault="007A34B9" w:rsidP="008670AD">
      <w:pPr>
        <w:pStyle w:val="BodyText"/>
      </w:pPr>
      <w:r w:rsidRPr="00764213">
        <w:t xml:space="preserve">The ClearView C is shipped in one box and is already assembled. All you have to </w:t>
      </w:r>
      <w:r w:rsidRPr="00764213">
        <w:lastRenderedPageBreak/>
        <w:t>do is unpack the ClearView C, plug the power cord into the unit and plug the power cord into the power socket.</w:t>
      </w:r>
    </w:p>
    <w:p w:rsidR="007A34B9" w:rsidRPr="00764213" w:rsidRDefault="007A34B9" w:rsidP="008670AD">
      <w:pPr>
        <w:pStyle w:val="BodyText"/>
      </w:pPr>
    </w:p>
    <w:p w:rsidR="007A34B9" w:rsidRPr="00764213" w:rsidRDefault="007A34B9" w:rsidP="007A34B9">
      <w:pPr>
        <w:spacing w:after="0"/>
        <w:rPr>
          <w:sz w:val="28"/>
          <w:szCs w:val="28"/>
        </w:rPr>
      </w:pPr>
      <w:r w:rsidRPr="00764213">
        <w:rPr>
          <w:sz w:val="28"/>
          <w:szCs w:val="28"/>
        </w:rPr>
        <w:t>To power on the ClearView C, please take the following steps:</w:t>
      </w:r>
    </w:p>
    <w:p w:rsidR="007A34B9" w:rsidRPr="00764213" w:rsidRDefault="007A34B9" w:rsidP="000646B5">
      <w:pPr>
        <w:pStyle w:val="ListParagraph"/>
        <w:numPr>
          <w:ilvl w:val="0"/>
          <w:numId w:val="4"/>
        </w:numPr>
        <w:spacing w:after="0"/>
        <w:rPr>
          <w:sz w:val="28"/>
          <w:szCs w:val="28"/>
        </w:rPr>
      </w:pPr>
      <w:r w:rsidRPr="00764213">
        <w:rPr>
          <w:sz w:val="28"/>
          <w:szCs w:val="28"/>
        </w:rPr>
        <w:t>Plug the power cord into the power</w:t>
      </w:r>
      <w:r w:rsidRPr="00764213">
        <w:rPr>
          <w:spacing w:val="-1"/>
          <w:sz w:val="28"/>
          <w:szCs w:val="28"/>
        </w:rPr>
        <w:t xml:space="preserve"> </w:t>
      </w:r>
      <w:r w:rsidRPr="00764213">
        <w:rPr>
          <w:sz w:val="28"/>
          <w:szCs w:val="28"/>
        </w:rPr>
        <w:t>socket;</w:t>
      </w:r>
    </w:p>
    <w:p w:rsidR="007A34B9" w:rsidRPr="00764213" w:rsidRDefault="007A34B9" w:rsidP="000646B5">
      <w:pPr>
        <w:pStyle w:val="ListParagraph"/>
        <w:numPr>
          <w:ilvl w:val="0"/>
          <w:numId w:val="4"/>
        </w:numPr>
        <w:spacing w:after="0"/>
        <w:rPr>
          <w:sz w:val="28"/>
          <w:szCs w:val="28"/>
        </w:rPr>
      </w:pPr>
      <w:r w:rsidRPr="00764213">
        <w:rPr>
          <w:sz w:val="28"/>
          <w:szCs w:val="28"/>
        </w:rPr>
        <w:t>Press the On / Off button at the left side of the Electronic</w:t>
      </w:r>
      <w:r w:rsidRPr="00764213">
        <w:rPr>
          <w:spacing w:val="-5"/>
          <w:sz w:val="28"/>
          <w:szCs w:val="28"/>
        </w:rPr>
        <w:t xml:space="preserve"> </w:t>
      </w:r>
      <w:r w:rsidRPr="00764213">
        <w:rPr>
          <w:sz w:val="28"/>
          <w:szCs w:val="28"/>
        </w:rPr>
        <w:t>Box.</w:t>
      </w:r>
    </w:p>
    <w:p w:rsidR="00FF168E" w:rsidRPr="00764213" w:rsidRDefault="00FF168E" w:rsidP="00FF168E">
      <w:pPr>
        <w:spacing w:after="0"/>
        <w:rPr>
          <w:sz w:val="28"/>
          <w:szCs w:val="28"/>
        </w:rPr>
      </w:pPr>
    </w:p>
    <w:p w:rsidR="00FF168E" w:rsidRPr="0001533F" w:rsidRDefault="00FF168E" w:rsidP="0001533F">
      <w:pPr>
        <w:pStyle w:val="Heading2"/>
        <w:rPr>
          <w:sz w:val="28"/>
          <w:szCs w:val="28"/>
        </w:rPr>
      </w:pPr>
      <w:r w:rsidRPr="0001533F">
        <w:rPr>
          <w:sz w:val="28"/>
          <w:szCs w:val="28"/>
        </w:rPr>
        <w:t xml:space="preserve">2.1 Switching the table setup </w:t>
      </w:r>
    </w:p>
    <w:p w:rsidR="00AD4FB4" w:rsidRPr="00764213" w:rsidRDefault="00AD4FB4" w:rsidP="00AD4FB4">
      <w:pPr>
        <w:spacing w:after="0"/>
        <w:rPr>
          <w:sz w:val="28"/>
          <w:szCs w:val="28"/>
        </w:rPr>
      </w:pPr>
      <w:r w:rsidRPr="00764213">
        <w:rPr>
          <w:sz w:val="28"/>
          <w:szCs w:val="28"/>
        </w:rPr>
        <w:t>The ClearView C has two table setups: the Compact setup and the wide Comfort setup. The Compact setup is the standard setup. If you would like to have more space, for instance when doing craftwork or reading larger documents, you can switch to the Comfort setup. Please refer to the ‘Instruction Sheet for switching the table setup’ for step-by-step pictures.</w:t>
      </w:r>
    </w:p>
    <w:p w:rsidR="00AD4FB4" w:rsidRPr="00764213" w:rsidRDefault="00AD4FB4" w:rsidP="00AD4FB4">
      <w:pPr>
        <w:spacing w:after="0"/>
        <w:rPr>
          <w:sz w:val="28"/>
          <w:szCs w:val="28"/>
        </w:rPr>
      </w:pPr>
    </w:p>
    <w:p w:rsidR="00AD4FB4" w:rsidRPr="00764213" w:rsidRDefault="00AD4FB4" w:rsidP="00AD4FB4">
      <w:pPr>
        <w:spacing w:after="0"/>
        <w:rPr>
          <w:b/>
          <w:sz w:val="28"/>
          <w:szCs w:val="28"/>
        </w:rPr>
      </w:pPr>
      <w:r w:rsidRPr="00764213">
        <w:rPr>
          <w:b/>
          <w:sz w:val="28"/>
          <w:szCs w:val="28"/>
        </w:rPr>
        <w:t>To switch from the Compact to Comfort setup:</w:t>
      </w:r>
    </w:p>
    <w:p w:rsidR="00AD4FB4" w:rsidRPr="00764213" w:rsidRDefault="00AD4FB4" w:rsidP="000646B5">
      <w:pPr>
        <w:pStyle w:val="ListParagraph"/>
        <w:numPr>
          <w:ilvl w:val="0"/>
          <w:numId w:val="5"/>
        </w:numPr>
        <w:spacing w:after="0"/>
        <w:rPr>
          <w:sz w:val="28"/>
          <w:szCs w:val="28"/>
        </w:rPr>
      </w:pPr>
      <w:r w:rsidRPr="00764213">
        <w:rPr>
          <w:sz w:val="28"/>
          <w:szCs w:val="28"/>
        </w:rPr>
        <w:t>Remove the cap from the top of the C-shaped</w:t>
      </w:r>
      <w:r w:rsidRPr="00764213">
        <w:rPr>
          <w:spacing w:val="-2"/>
          <w:sz w:val="28"/>
          <w:szCs w:val="28"/>
        </w:rPr>
        <w:t xml:space="preserve"> </w:t>
      </w:r>
      <w:r w:rsidRPr="00764213">
        <w:rPr>
          <w:sz w:val="28"/>
          <w:szCs w:val="28"/>
        </w:rPr>
        <w:t>arm;</w:t>
      </w:r>
    </w:p>
    <w:p w:rsidR="00AD4FB4" w:rsidRPr="00764213" w:rsidRDefault="00AD4FB4" w:rsidP="000646B5">
      <w:pPr>
        <w:pStyle w:val="ListParagraph"/>
        <w:numPr>
          <w:ilvl w:val="0"/>
          <w:numId w:val="5"/>
        </w:numPr>
        <w:spacing w:after="0"/>
        <w:rPr>
          <w:sz w:val="28"/>
          <w:szCs w:val="28"/>
        </w:rPr>
      </w:pPr>
      <w:r w:rsidRPr="00764213">
        <w:rPr>
          <w:sz w:val="28"/>
          <w:szCs w:val="28"/>
        </w:rPr>
        <w:t>Loosen the black</w:t>
      </w:r>
      <w:r w:rsidRPr="00764213">
        <w:rPr>
          <w:spacing w:val="-1"/>
          <w:sz w:val="28"/>
          <w:szCs w:val="28"/>
        </w:rPr>
        <w:t xml:space="preserve"> </w:t>
      </w:r>
      <w:r w:rsidRPr="00764213">
        <w:rPr>
          <w:sz w:val="28"/>
          <w:szCs w:val="28"/>
        </w:rPr>
        <w:t>knob;</w:t>
      </w:r>
    </w:p>
    <w:p w:rsidR="00AD4FB4" w:rsidRPr="00764213" w:rsidRDefault="00AD4FB4" w:rsidP="000646B5">
      <w:pPr>
        <w:pStyle w:val="ListParagraph"/>
        <w:numPr>
          <w:ilvl w:val="0"/>
          <w:numId w:val="5"/>
        </w:numPr>
        <w:spacing w:after="0"/>
        <w:rPr>
          <w:sz w:val="28"/>
          <w:szCs w:val="28"/>
        </w:rPr>
      </w:pPr>
      <w:r w:rsidRPr="00764213">
        <w:rPr>
          <w:sz w:val="28"/>
          <w:szCs w:val="28"/>
        </w:rPr>
        <w:t>Slide the monitor and the camera box to the right by slightly lifting</w:t>
      </w:r>
      <w:r w:rsidRPr="00764213">
        <w:rPr>
          <w:spacing w:val="-12"/>
          <w:sz w:val="28"/>
          <w:szCs w:val="28"/>
        </w:rPr>
        <w:t xml:space="preserve"> </w:t>
      </w:r>
      <w:r w:rsidRPr="00764213">
        <w:rPr>
          <w:sz w:val="28"/>
          <w:szCs w:val="28"/>
        </w:rPr>
        <w:t>them;</w:t>
      </w:r>
    </w:p>
    <w:p w:rsidR="00AD4FB4" w:rsidRPr="00764213" w:rsidRDefault="00AD4FB4" w:rsidP="000646B5">
      <w:pPr>
        <w:pStyle w:val="ListParagraph"/>
        <w:numPr>
          <w:ilvl w:val="0"/>
          <w:numId w:val="5"/>
        </w:numPr>
        <w:spacing w:after="0"/>
        <w:rPr>
          <w:sz w:val="28"/>
          <w:szCs w:val="28"/>
        </w:rPr>
      </w:pPr>
      <w:r w:rsidRPr="00764213">
        <w:rPr>
          <w:sz w:val="28"/>
          <w:szCs w:val="28"/>
        </w:rPr>
        <w:t>Secure the black knob and place the cap back on the</w:t>
      </w:r>
      <w:r w:rsidRPr="00764213">
        <w:rPr>
          <w:spacing w:val="-10"/>
          <w:sz w:val="28"/>
          <w:szCs w:val="28"/>
        </w:rPr>
        <w:t xml:space="preserve"> </w:t>
      </w:r>
      <w:r w:rsidRPr="00764213">
        <w:rPr>
          <w:sz w:val="28"/>
          <w:szCs w:val="28"/>
        </w:rPr>
        <w:t>arm;</w:t>
      </w:r>
    </w:p>
    <w:p w:rsidR="00AD4FB4" w:rsidRPr="00764213" w:rsidRDefault="00AD4FB4" w:rsidP="000646B5">
      <w:pPr>
        <w:pStyle w:val="ListParagraph"/>
        <w:numPr>
          <w:ilvl w:val="0"/>
          <w:numId w:val="5"/>
        </w:numPr>
        <w:spacing w:after="0"/>
        <w:rPr>
          <w:sz w:val="28"/>
          <w:szCs w:val="28"/>
        </w:rPr>
      </w:pPr>
      <w:r w:rsidRPr="00764213">
        <w:rPr>
          <w:sz w:val="28"/>
          <w:szCs w:val="28"/>
        </w:rPr>
        <w:t>Release the brakes and slide the table top to the</w:t>
      </w:r>
      <w:r w:rsidRPr="00764213">
        <w:rPr>
          <w:spacing w:val="-4"/>
          <w:sz w:val="28"/>
          <w:szCs w:val="28"/>
        </w:rPr>
        <w:t xml:space="preserve"> </w:t>
      </w:r>
      <w:r w:rsidRPr="00764213">
        <w:rPr>
          <w:sz w:val="28"/>
          <w:szCs w:val="28"/>
        </w:rPr>
        <w:t>right;</w:t>
      </w:r>
    </w:p>
    <w:p w:rsidR="00AD4FB4" w:rsidRPr="00764213" w:rsidRDefault="00AD4FB4" w:rsidP="000646B5">
      <w:pPr>
        <w:pStyle w:val="ListParagraph"/>
        <w:numPr>
          <w:ilvl w:val="0"/>
          <w:numId w:val="5"/>
        </w:numPr>
        <w:spacing w:after="0"/>
        <w:rPr>
          <w:sz w:val="28"/>
          <w:szCs w:val="28"/>
        </w:rPr>
      </w:pPr>
      <w:r w:rsidRPr="00764213">
        <w:rPr>
          <w:sz w:val="28"/>
          <w:szCs w:val="28"/>
        </w:rPr>
        <w:t>Loosen the black</w:t>
      </w:r>
      <w:r w:rsidRPr="00764213">
        <w:rPr>
          <w:spacing w:val="-1"/>
          <w:sz w:val="28"/>
          <w:szCs w:val="28"/>
        </w:rPr>
        <w:t xml:space="preserve"> </w:t>
      </w:r>
      <w:r w:rsidRPr="00764213">
        <w:rPr>
          <w:sz w:val="28"/>
          <w:szCs w:val="28"/>
        </w:rPr>
        <w:t>knob;</w:t>
      </w:r>
    </w:p>
    <w:p w:rsidR="00AD4FB4" w:rsidRPr="00764213" w:rsidRDefault="00AD4FB4" w:rsidP="000646B5">
      <w:pPr>
        <w:pStyle w:val="ListParagraph"/>
        <w:numPr>
          <w:ilvl w:val="0"/>
          <w:numId w:val="5"/>
        </w:numPr>
        <w:spacing w:after="0"/>
        <w:rPr>
          <w:sz w:val="28"/>
          <w:szCs w:val="28"/>
        </w:rPr>
      </w:pPr>
      <w:r w:rsidRPr="00764213">
        <w:rPr>
          <w:sz w:val="28"/>
          <w:szCs w:val="28"/>
        </w:rPr>
        <w:t>Slide the table top back to its position and secure the brakes by sliding them to the</w:t>
      </w:r>
      <w:r w:rsidRPr="00764213">
        <w:rPr>
          <w:spacing w:val="-1"/>
          <w:sz w:val="28"/>
          <w:szCs w:val="28"/>
        </w:rPr>
        <w:t xml:space="preserve"> </w:t>
      </w:r>
      <w:r w:rsidRPr="00764213">
        <w:rPr>
          <w:sz w:val="28"/>
          <w:szCs w:val="28"/>
        </w:rPr>
        <w:t>middle;</w:t>
      </w:r>
    </w:p>
    <w:p w:rsidR="00AD4FB4" w:rsidRPr="00764213" w:rsidRDefault="00AD4FB4" w:rsidP="000646B5">
      <w:pPr>
        <w:pStyle w:val="ListParagraph"/>
        <w:numPr>
          <w:ilvl w:val="0"/>
          <w:numId w:val="5"/>
        </w:numPr>
        <w:spacing w:after="0"/>
        <w:rPr>
          <w:sz w:val="28"/>
          <w:szCs w:val="28"/>
        </w:rPr>
      </w:pPr>
      <w:r w:rsidRPr="00764213">
        <w:rPr>
          <w:sz w:val="28"/>
          <w:szCs w:val="28"/>
        </w:rPr>
        <w:t>Hold the table and pull the arm out until you hear a</w:t>
      </w:r>
      <w:r w:rsidRPr="00764213">
        <w:rPr>
          <w:spacing w:val="-3"/>
          <w:sz w:val="28"/>
          <w:szCs w:val="28"/>
        </w:rPr>
        <w:t xml:space="preserve"> </w:t>
      </w:r>
      <w:r w:rsidRPr="00764213">
        <w:rPr>
          <w:sz w:val="28"/>
          <w:szCs w:val="28"/>
        </w:rPr>
        <w:t>click;</w:t>
      </w:r>
    </w:p>
    <w:p w:rsidR="00AD4FB4" w:rsidRPr="00764213" w:rsidRDefault="00AD4FB4" w:rsidP="000646B5">
      <w:pPr>
        <w:pStyle w:val="ListParagraph"/>
        <w:numPr>
          <w:ilvl w:val="0"/>
          <w:numId w:val="5"/>
        </w:numPr>
        <w:spacing w:after="0"/>
        <w:rPr>
          <w:sz w:val="28"/>
          <w:szCs w:val="28"/>
        </w:rPr>
      </w:pPr>
      <w:r w:rsidRPr="00764213">
        <w:rPr>
          <w:sz w:val="28"/>
          <w:szCs w:val="28"/>
        </w:rPr>
        <w:t>Slide the table top to the right and secure the black</w:t>
      </w:r>
      <w:r w:rsidRPr="00764213">
        <w:rPr>
          <w:spacing w:val="-10"/>
          <w:sz w:val="28"/>
          <w:szCs w:val="28"/>
        </w:rPr>
        <w:t xml:space="preserve"> </w:t>
      </w:r>
      <w:r w:rsidRPr="00764213">
        <w:rPr>
          <w:sz w:val="28"/>
          <w:szCs w:val="28"/>
        </w:rPr>
        <w:t>knob;</w:t>
      </w:r>
    </w:p>
    <w:p w:rsidR="00AD4FB4" w:rsidRPr="00764213" w:rsidRDefault="00AD4FB4" w:rsidP="00AD4FB4">
      <w:pPr>
        <w:spacing w:after="0"/>
        <w:rPr>
          <w:sz w:val="28"/>
          <w:szCs w:val="28"/>
        </w:rPr>
      </w:pPr>
    </w:p>
    <w:p w:rsidR="00AD4FB4" w:rsidRPr="00764213" w:rsidRDefault="00AD4FB4" w:rsidP="00AD4FB4">
      <w:pPr>
        <w:spacing w:after="0"/>
        <w:rPr>
          <w:b/>
          <w:sz w:val="28"/>
          <w:szCs w:val="28"/>
        </w:rPr>
      </w:pPr>
      <w:r w:rsidRPr="00764213">
        <w:rPr>
          <w:b/>
          <w:sz w:val="28"/>
          <w:szCs w:val="28"/>
        </w:rPr>
        <w:t>To switch back to the Compact setup:</w:t>
      </w:r>
    </w:p>
    <w:p w:rsidR="00AD4FB4" w:rsidRPr="00764213" w:rsidRDefault="00AD4FB4" w:rsidP="000646B5">
      <w:pPr>
        <w:pStyle w:val="ListParagraph"/>
        <w:numPr>
          <w:ilvl w:val="0"/>
          <w:numId w:val="5"/>
        </w:numPr>
        <w:spacing w:after="0"/>
        <w:rPr>
          <w:sz w:val="28"/>
          <w:szCs w:val="28"/>
        </w:rPr>
      </w:pPr>
      <w:r w:rsidRPr="00764213">
        <w:rPr>
          <w:sz w:val="28"/>
          <w:szCs w:val="28"/>
        </w:rPr>
        <w:t>Remove the cap from the top of the C-shaped arm;</w:t>
      </w:r>
    </w:p>
    <w:p w:rsidR="00AD4FB4" w:rsidRPr="00764213" w:rsidRDefault="00AD4FB4" w:rsidP="000646B5">
      <w:pPr>
        <w:pStyle w:val="ListParagraph"/>
        <w:numPr>
          <w:ilvl w:val="0"/>
          <w:numId w:val="5"/>
        </w:numPr>
        <w:spacing w:after="0"/>
        <w:rPr>
          <w:sz w:val="28"/>
          <w:szCs w:val="28"/>
        </w:rPr>
      </w:pPr>
      <w:r w:rsidRPr="00764213">
        <w:rPr>
          <w:sz w:val="28"/>
          <w:szCs w:val="28"/>
        </w:rPr>
        <w:t>Loosen the black knob;</w:t>
      </w:r>
    </w:p>
    <w:p w:rsidR="00AD4FB4" w:rsidRPr="00764213" w:rsidRDefault="00AD4FB4" w:rsidP="000646B5">
      <w:pPr>
        <w:pStyle w:val="ListParagraph"/>
        <w:numPr>
          <w:ilvl w:val="0"/>
          <w:numId w:val="5"/>
        </w:numPr>
        <w:spacing w:after="0"/>
        <w:rPr>
          <w:sz w:val="28"/>
          <w:szCs w:val="28"/>
        </w:rPr>
      </w:pPr>
      <w:r w:rsidRPr="00764213">
        <w:rPr>
          <w:sz w:val="28"/>
          <w:szCs w:val="28"/>
        </w:rPr>
        <w:t>Slide the monitor and the camera box to the left by slightly lifting them;</w:t>
      </w:r>
    </w:p>
    <w:p w:rsidR="00AD4FB4" w:rsidRPr="00764213" w:rsidRDefault="00AD4FB4" w:rsidP="000646B5">
      <w:pPr>
        <w:pStyle w:val="ListParagraph"/>
        <w:numPr>
          <w:ilvl w:val="0"/>
          <w:numId w:val="5"/>
        </w:numPr>
        <w:spacing w:after="0"/>
        <w:rPr>
          <w:sz w:val="28"/>
          <w:szCs w:val="28"/>
        </w:rPr>
      </w:pPr>
      <w:r w:rsidRPr="00764213">
        <w:rPr>
          <w:sz w:val="28"/>
          <w:szCs w:val="28"/>
        </w:rPr>
        <w:t>Secure the black knob and place the cap back on the arm.</w:t>
      </w:r>
    </w:p>
    <w:p w:rsidR="00AD4FB4" w:rsidRPr="00764213" w:rsidRDefault="00AD4FB4" w:rsidP="000646B5">
      <w:pPr>
        <w:pStyle w:val="ListParagraph"/>
        <w:numPr>
          <w:ilvl w:val="0"/>
          <w:numId w:val="5"/>
        </w:numPr>
        <w:spacing w:after="0"/>
        <w:rPr>
          <w:sz w:val="28"/>
          <w:szCs w:val="28"/>
        </w:rPr>
      </w:pPr>
      <w:r w:rsidRPr="00764213">
        <w:rPr>
          <w:sz w:val="28"/>
          <w:szCs w:val="28"/>
        </w:rPr>
        <w:t>Release the brakes and slide the table top to the right;</w:t>
      </w:r>
    </w:p>
    <w:p w:rsidR="00AD4FB4" w:rsidRPr="00764213" w:rsidRDefault="00AD4FB4" w:rsidP="000646B5">
      <w:pPr>
        <w:pStyle w:val="ListParagraph"/>
        <w:numPr>
          <w:ilvl w:val="0"/>
          <w:numId w:val="5"/>
        </w:numPr>
        <w:spacing w:after="0"/>
        <w:rPr>
          <w:sz w:val="28"/>
          <w:szCs w:val="28"/>
        </w:rPr>
      </w:pPr>
      <w:r w:rsidRPr="00764213">
        <w:rPr>
          <w:sz w:val="28"/>
          <w:szCs w:val="28"/>
        </w:rPr>
        <w:t>Loosen the black knob;</w:t>
      </w:r>
    </w:p>
    <w:p w:rsidR="00AD4FB4" w:rsidRPr="00764213" w:rsidRDefault="00AD4FB4" w:rsidP="000646B5">
      <w:pPr>
        <w:pStyle w:val="ListParagraph"/>
        <w:numPr>
          <w:ilvl w:val="0"/>
          <w:numId w:val="5"/>
        </w:numPr>
        <w:spacing w:after="0"/>
        <w:rPr>
          <w:sz w:val="28"/>
          <w:szCs w:val="28"/>
        </w:rPr>
      </w:pPr>
      <w:r w:rsidRPr="00764213">
        <w:rPr>
          <w:sz w:val="28"/>
          <w:szCs w:val="28"/>
        </w:rPr>
        <w:t>Slide the table top back to its position and secure the brakes;</w:t>
      </w:r>
    </w:p>
    <w:p w:rsidR="00AD4FB4" w:rsidRPr="00764213" w:rsidRDefault="00AD4FB4" w:rsidP="000646B5">
      <w:pPr>
        <w:pStyle w:val="ListParagraph"/>
        <w:numPr>
          <w:ilvl w:val="0"/>
          <w:numId w:val="5"/>
        </w:numPr>
        <w:spacing w:after="0"/>
        <w:rPr>
          <w:sz w:val="28"/>
          <w:szCs w:val="28"/>
        </w:rPr>
      </w:pPr>
      <w:r w:rsidRPr="00764213">
        <w:rPr>
          <w:sz w:val="28"/>
          <w:szCs w:val="28"/>
        </w:rPr>
        <w:t>Hold the table and push the arm into the table until you hear a click;</w:t>
      </w:r>
    </w:p>
    <w:p w:rsidR="00AD4FB4" w:rsidRPr="00764213" w:rsidRDefault="00AD4FB4" w:rsidP="000646B5">
      <w:pPr>
        <w:pStyle w:val="ListParagraph"/>
        <w:numPr>
          <w:ilvl w:val="0"/>
          <w:numId w:val="5"/>
        </w:numPr>
        <w:spacing w:after="0"/>
        <w:rPr>
          <w:sz w:val="28"/>
          <w:szCs w:val="28"/>
        </w:rPr>
      </w:pPr>
      <w:r w:rsidRPr="00764213">
        <w:rPr>
          <w:sz w:val="28"/>
          <w:szCs w:val="28"/>
        </w:rPr>
        <w:t>Slide the table top to the right and secure the black knob;</w:t>
      </w:r>
    </w:p>
    <w:p w:rsidR="009E1991" w:rsidRPr="00764213" w:rsidRDefault="00F97549" w:rsidP="005B74A0">
      <w:pPr>
        <w:pStyle w:val="Heading1"/>
        <w:numPr>
          <w:ilvl w:val="0"/>
          <w:numId w:val="22"/>
        </w:numPr>
        <w:rPr>
          <w:sz w:val="28"/>
          <w:szCs w:val="28"/>
        </w:rPr>
      </w:pPr>
      <w:r w:rsidRPr="00764213">
        <w:rPr>
          <w:sz w:val="28"/>
          <w:szCs w:val="28"/>
        </w:rPr>
        <w:lastRenderedPageBreak/>
        <w:t>Operation</w:t>
      </w:r>
    </w:p>
    <w:p w:rsidR="00F97549" w:rsidRPr="0001533F" w:rsidRDefault="009E1991" w:rsidP="0001533F">
      <w:pPr>
        <w:pStyle w:val="Heading2"/>
        <w:rPr>
          <w:sz w:val="28"/>
          <w:szCs w:val="28"/>
        </w:rPr>
      </w:pPr>
      <w:r w:rsidRPr="0001533F">
        <w:rPr>
          <w:sz w:val="28"/>
          <w:szCs w:val="28"/>
        </w:rPr>
        <w:t xml:space="preserve">3.1 </w:t>
      </w:r>
      <w:r w:rsidR="00F97549" w:rsidRPr="0001533F">
        <w:rPr>
          <w:sz w:val="28"/>
          <w:szCs w:val="28"/>
        </w:rPr>
        <w:t>Introduction</w:t>
      </w:r>
    </w:p>
    <w:p w:rsidR="00F97549" w:rsidRPr="008670AD" w:rsidRDefault="00F97549" w:rsidP="008670AD">
      <w:pPr>
        <w:pStyle w:val="BodyText"/>
        <w:rPr>
          <w:rFonts w:eastAsiaTheme="minorHAnsi"/>
          <w:lang w:val="en-AU"/>
        </w:rPr>
      </w:pPr>
      <w:r w:rsidRPr="008670AD">
        <w:rPr>
          <w:rFonts w:eastAsiaTheme="minorHAnsi"/>
          <w:lang w:val="en-AU"/>
        </w:rPr>
        <w:t>When using the ClearView C, place your hands on the wrist support at the front of the table for easy access to the Control Pad buttons and for steady table movement.</w:t>
      </w:r>
    </w:p>
    <w:p w:rsidR="00F97549" w:rsidRPr="008670AD" w:rsidRDefault="00F97549" w:rsidP="008670AD">
      <w:pPr>
        <w:pStyle w:val="BodyText"/>
        <w:rPr>
          <w:rFonts w:eastAsiaTheme="minorHAnsi"/>
          <w:lang w:val="en-AU"/>
        </w:rPr>
      </w:pPr>
    </w:p>
    <w:p w:rsidR="00F97549" w:rsidRPr="008670AD" w:rsidRDefault="00F97549" w:rsidP="008670AD">
      <w:pPr>
        <w:pStyle w:val="BodyText"/>
        <w:rPr>
          <w:rFonts w:eastAsiaTheme="minorHAnsi"/>
          <w:lang w:val="en-AU"/>
        </w:rPr>
      </w:pPr>
      <w:r w:rsidRPr="008670AD">
        <w:rPr>
          <w:rFonts w:eastAsiaTheme="minorHAnsi"/>
          <w:lang w:val="en-AU"/>
        </w:rPr>
        <w:t>The ClearView C is equipped with a wireless Control Pad, located between the two wrist supports in the reading table. If the Control Pad is placed in the reading table with the Optelec logo facing you, the ClearView C buttons for the basic functionality are accessible.</w:t>
      </w:r>
    </w:p>
    <w:p w:rsidR="00F97549" w:rsidRPr="008670AD" w:rsidRDefault="00F97549" w:rsidP="008670AD">
      <w:pPr>
        <w:pStyle w:val="BodyText"/>
        <w:rPr>
          <w:rFonts w:eastAsiaTheme="minorHAnsi"/>
          <w:lang w:val="en-AU"/>
        </w:rPr>
      </w:pPr>
    </w:p>
    <w:p w:rsidR="00F97549" w:rsidRPr="008670AD" w:rsidRDefault="00F97549" w:rsidP="008670AD">
      <w:pPr>
        <w:pStyle w:val="BodyText"/>
        <w:rPr>
          <w:rFonts w:eastAsiaTheme="minorHAnsi"/>
          <w:lang w:val="en-AU"/>
        </w:rPr>
      </w:pPr>
      <w:r w:rsidRPr="008670AD">
        <w:rPr>
          <w:rFonts w:eastAsiaTheme="minorHAnsi"/>
          <w:lang w:val="en-AU"/>
        </w:rPr>
        <w:t>To access the button</w:t>
      </w:r>
      <w:r w:rsidR="00911EE8">
        <w:rPr>
          <w:rFonts w:eastAsiaTheme="minorHAnsi"/>
          <w:lang w:val="en-AU"/>
        </w:rPr>
        <w:t xml:space="preserve">s for the </w:t>
      </w:r>
      <w:proofErr w:type="gramStart"/>
      <w:r w:rsidR="00911EE8">
        <w:rPr>
          <w:rFonts w:eastAsiaTheme="minorHAnsi"/>
          <w:lang w:val="en-AU"/>
        </w:rPr>
        <w:t>A</w:t>
      </w:r>
      <w:r w:rsidRPr="008670AD">
        <w:rPr>
          <w:rFonts w:eastAsiaTheme="minorHAnsi"/>
          <w:lang w:val="en-AU"/>
        </w:rPr>
        <w:t>dvanced</w:t>
      </w:r>
      <w:proofErr w:type="gramEnd"/>
      <w:r w:rsidRPr="008670AD">
        <w:rPr>
          <w:rFonts w:eastAsiaTheme="minorHAnsi"/>
          <w:lang w:val="en-AU"/>
        </w:rPr>
        <w:t xml:space="preserve"> functionality, simply rotate the Control Pad so five rectangular buttons are facing you.</w:t>
      </w:r>
    </w:p>
    <w:p w:rsidR="009E1991" w:rsidRPr="00764213" w:rsidRDefault="009E1991" w:rsidP="008670AD">
      <w:pPr>
        <w:spacing w:after="0"/>
        <w:rPr>
          <w:sz w:val="28"/>
          <w:szCs w:val="28"/>
        </w:rPr>
      </w:pPr>
    </w:p>
    <w:p w:rsidR="00065AA9" w:rsidRPr="0001533F" w:rsidRDefault="00065AA9" w:rsidP="0001533F">
      <w:pPr>
        <w:pStyle w:val="Heading2"/>
        <w:rPr>
          <w:sz w:val="28"/>
          <w:szCs w:val="28"/>
        </w:rPr>
      </w:pPr>
      <w:r w:rsidRPr="00764213">
        <w:rPr>
          <w:sz w:val="28"/>
          <w:szCs w:val="28"/>
        </w:rPr>
        <w:t>3.2 The Basic Control Pad</w:t>
      </w:r>
    </w:p>
    <w:p w:rsidR="00065AA9" w:rsidRPr="00764213" w:rsidRDefault="00065AA9" w:rsidP="00065AA9">
      <w:pPr>
        <w:spacing w:after="0"/>
        <w:rPr>
          <w:b/>
          <w:sz w:val="28"/>
          <w:szCs w:val="28"/>
        </w:rPr>
      </w:pPr>
      <w:r w:rsidRPr="00764213">
        <w:rPr>
          <w:sz w:val="28"/>
          <w:szCs w:val="28"/>
        </w:rPr>
        <w:t>The Basic Control Pad is correctly placed in the reading table when the Optelec logo is facing you, and three large buttons are on top of the Control Pad.</w:t>
      </w:r>
    </w:p>
    <w:p w:rsidR="00B15778" w:rsidRPr="00764213" w:rsidRDefault="00B15778" w:rsidP="00722846">
      <w:pPr>
        <w:spacing w:after="0"/>
        <w:rPr>
          <w:sz w:val="28"/>
          <w:szCs w:val="28"/>
        </w:rPr>
      </w:pPr>
      <w:r w:rsidRPr="00764213">
        <w:rPr>
          <w:noProof/>
          <w:sz w:val="28"/>
          <w:szCs w:val="28"/>
          <w:lang w:val="en-US"/>
        </w:rPr>
        <w:drawing>
          <wp:inline distT="0" distB="0" distL="0" distR="0" wp14:anchorId="19971347" wp14:editId="53CB3820">
            <wp:extent cx="3717925" cy="1306830"/>
            <wp:effectExtent l="0" t="0" r="0" b="7620"/>
            <wp:docPr id="13" name="image7.jpeg" descr="Control Pad" title="Control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7925" cy="1306830"/>
                    </a:xfrm>
                    <a:prstGeom prst="rect">
                      <a:avLst/>
                    </a:prstGeom>
                  </pic:spPr>
                </pic:pic>
              </a:graphicData>
            </a:graphic>
          </wp:inline>
        </w:drawing>
      </w:r>
    </w:p>
    <w:p w:rsidR="00811455" w:rsidRPr="0001533F" w:rsidRDefault="00B15778" w:rsidP="0001533F">
      <w:pPr>
        <w:pStyle w:val="Heading2"/>
        <w:rPr>
          <w:sz w:val="28"/>
          <w:szCs w:val="28"/>
        </w:rPr>
      </w:pPr>
      <w:r w:rsidRPr="00764213">
        <w:rPr>
          <w:sz w:val="28"/>
          <w:szCs w:val="28"/>
        </w:rPr>
        <w:t>3</w:t>
      </w:r>
      <w:r w:rsidRPr="0001533F">
        <w:rPr>
          <w:sz w:val="28"/>
          <w:szCs w:val="28"/>
        </w:rPr>
        <w:t>.2.1 Power On / Off</w:t>
      </w:r>
    </w:p>
    <w:p w:rsidR="00B15778" w:rsidRPr="00764213" w:rsidRDefault="00B15778" w:rsidP="00811455">
      <w:pPr>
        <w:widowControl w:val="0"/>
        <w:tabs>
          <w:tab w:val="left" w:pos="1093"/>
        </w:tabs>
        <w:autoSpaceDE w:val="0"/>
        <w:autoSpaceDN w:val="0"/>
        <w:spacing w:after="0" w:line="322" w:lineRule="exact"/>
        <w:jc w:val="both"/>
        <w:rPr>
          <w:b/>
          <w:sz w:val="28"/>
          <w:szCs w:val="28"/>
        </w:rPr>
      </w:pPr>
      <w:r w:rsidRPr="00764213">
        <w:rPr>
          <w:sz w:val="28"/>
          <w:szCs w:val="28"/>
        </w:rPr>
        <w:t>To power on both the system and monitor, press the orange round On / Off button located next to the Zoom dial on the Control Pad. The ClearView C will start u</w:t>
      </w:r>
      <w:r w:rsidR="000E337B" w:rsidRPr="00764213">
        <w:rPr>
          <w:sz w:val="28"/>
          <w:szCs w:val="28"/>
        </w:rPr>
        <w:t>p in the same viewing mode as whe</w:t>
      </w:r>
      <w:r w:rsidRPr="00764213">
        <w:rPr>
          <w:sz w:val="28"/>
          <w:szCs w:val="28"/>
        </w:rPr>
        <w:t>n it was powered off.</w:t>
      </w:r>
    </w:p>
    <w:p w:rsidR="00811455" w:rsidRPr="00764213" w:rsidRDefault="00811455" w:rsidP="00811455">
      <w:pPr>
        <w:pStyle w:val="BodyText"/>
        <w:ind w:right="406"/>
        <w:jc w:val="both"/>
      </w:pPr>
    </w:p>
    <w:p w:rsidR="00B15778" w:rsidRPr="00764213" w:rsidRDefault="00B15778" w:rsidP="00811455">
      <w:pPr>
        <w:pStyle w:val="BodyText"/>
        <w:ind w:right="406"/>
        <w:jc w:val="both"/>
      </w:pPr>
      <w:r w:rsidRPr="00764213">
        <w:t>It takes about 5 seconds for the camera unit to initialize before it displays an image.</w:t>
      </w:r>
    </w:p>
    <w:p w:rsidR="00B15778" w:rsidRPr="00764213" w:rsidRDefault="00B15778" w:rsidP="000E337B">
      <w:pPr>
        <w:pStyle w:val="BodyText"/>
        <w:spacing w:before="1"/>
        <w:ind w:right="405"/>
        <w:jc w:val="both"/>
      </w:pPr>
      <w:r w:rsidRPr="00764213">
        <w:t>In case the ClearView does not power on, make sure all cables are connected and that the power switch, located at the left side of the camera box behind the monitor, is in its ON</w:t>
      </w:r>
      <w:r w:rsidRPr="00764213">
        <w:rPr>
          <w:spacing w:val="-3"/>
        </w:rPr>
        <w:t xml:space="preserve"> </w:t>
      </w:r>
      <w:r w:rsidRPr="00764213">
        <w:t>position.</w:t>
      </w:r>
    </w:p>
    <w:p w:rsidR="00077FFB" w:rsidRPr="00764213" w:rsidRDefault="00077FFB" w:rsidP="00B15778">
      <w:pPr>
        <w:pStyle w:val="BodyText"/>
        <w:spacing w:before="1"/>
        <w:ind w:left="313" w:right="405"/>
        <w:jc w:val="both"/>
      </w:pPr>
    </w:p>
    <w:p w:rsidR="008F5584" w:rsidRPr="0001533F" w:rsidRDefault="00077FFB" w:rsidP="0001533F">
      <w:pPr>
        <w:pStyle w:val="Heading2"/>
        <w:rPr>
          <w:sz w:val="28"/>
          <w:szCs w:val="28"/>
        </w:rPr>
      </w:pPr>
      <w:r w:rsidRPr="00764213">
        <w:rPr>
          <w:sz w:val="28"/>
          <w:szCs w:val="28"/>
        </w:rPr>
        <w:t xml:space="preserve">3.2.2. </w:t>
      </w:r>
      <w:r w:rsidR="008F5584" w:rsidRPr="00764213">
        <w:rPr>
          <w:sz w:val="28"/>
          <w:szCs w:val="28"/>
        </w:rPr>
        <w:t>Adjusting the magnification</w:t>
      </w:r>
    </w:p>
    <w:p w:rsidR="008F5584" w:rsidRPr="00764213" w:rsidRDefault="008F5584" w:rsidP="00811455">
      <w:pPr>
        <w:pStyle w:val="BodyText"/>
        <w:spacing w:before="1"/>
        <w:ind w:right="404"/>
        <w:jc w:val="both"/>
      </w:pPr>
      <w:r w:rsidRPr="00764213">
        <w:t>Locate the Zoom dial in the center of the Control Pad. Turn it clockwise to increase the magnification, and</w:t>
      </w:r>
      <w:r w:rsidRPr="00764213">
        <w:rPr>
          <w:spacing w:val="52"/>
        </w:rPr>
        <w:t xml:space="preserve"> </w:t>
      </w:r>
      <w:r w:rsidRPr="00764213">
        <w:t>counter- clockwise to decrease the magnification.</w:t>
      </w:r>
    </w:p>
    <w:p w:rsidR="008F5584" w:rsidRPr="0001533F" w:rsidRDefault="00077FFB" w:rsidP="0001533F">
      <w:pPr>
        <w:pStyle w:val="Heading2"/>
        <w:rPr>
          <w:sz w:val="28"/>
          <w:szCs w:val="28"/>
        </w:rPr>
      </w:pPr>
      <w:r w:rsidRPr="0001533F">
        <w:rPr>
          <w:sz w:val="28"/>
          <w:szCs w:val="28"/>
        </w:rPr>
        <w:lastRenderedPageBreak/>
        <w:t xml:space="preserve"> </w:t>
      </w:r>
      <w:r w:rsidR="0001533F">
        <w:rPr>
          <w:sz w:val="28"/>
          <w:szCs w:val="28"/>
        </w:rPr>
        <w:t xml:space="preserve">3.2.3 </w:t>
      </w:r>
      <w:r w:rsidR="008F5584" w:rsidRPr="0001533F">
        <w:rPr>
          <w:sz w:val="28"/>
          <w:szCs w:val="28"/>
        </w:rPr>
        <w:t>Choosing viewing modes</w:t>
      </w:r>
    </w:p>
    <w:p w:rsidR="008F5584" w:rsidRPr="00764213" w:rsidRDefault="008F5584" w:rsidP="00811455">
      <w:pPr>
        <w:pStyle w:val="BodyText"/>
        <w:spacing w:before="1"/>
        <w:ind w:right="404"/>
        <w:jc w:val="both"/>
      </w:pPr>
      <w:r w:rsidRPr="00764213">
        <w:t>Pressing the white Mode button inside the Zoom dial will cycle you through a maximum of five different viewing modes, depending on how the system is configured:</w:t>
      </w:r>
    </w:p>
    <w:p w:rsidR="008F5584" w:rsidRPr="00764213" w:rsidRDefault="008F5584" w:rsidP="000646B5">
      <w:pPr>
        <w:pStyle w:val="ListParagraph"/>
        <w:widowControl w:val="0"/>
        <w:numPr>
          <w:ilvl w:val="0"/>
          <w:numId w:val="12"/>
        </w:numPr>
        <w:tabs>
          <w:tab w:val="left" w:pos="3321"/>
          <w:tab w:val="left" w:pos="3322"/>
        </w:tabs>
        <w:autoSpaceDE w:val="0"/>
        <w:autoSpaceDN w:val="0"/>
        <w:spacing w:after="0" w:line="240" w:lineRule="auto"/>
        <w:ind w:right="1075"/>
        <w:rPr>
          <w:sz w:val="28"/>
          <w:szCs w:val="28"/>
        </w:rPr>
      </w:pPr>
      <w:r w:rsidRPr="00764213">
        <w:rPr>
          <w:b/>
          <w:sz w:val="28"/>
          <w:szCs w:val="28"/>
        </w:rPr>
        <w:t xml:space="preserve">Full </w:t>
      </w:r>
      <w:r w:rsidR="009C0380" w:rsidRPr="00764213">
        <w:rPr>
          <w:b/>
          <w:sz w:val="28"/>
          <w:szCs w:val="28"/>
        </w:rPr>
        <w:t>colour</w:t>
      </w:r>
      <w:r w:rsidRPr="00764213">
        <w:rPr>
          <w:b/>
          <w:sz w:val="28"/>
          <w:szCs w:val="28"/>
        </w:rPr>
        <w:t xml:space="preserve"> photo mode</w:t>
      </w:r>
      <w:r w:rsidRPr="00764213">
        <w:rPr>
          <w:sz w:val="28"/>
          <w:szCs w:val="28"/>
        </w:rPr>
        <w:t xml:space="preserve">: This mode displays the original </w:t>
      </w:r>
      <w:r w:rsidR="009C0380" w:rsidRPr="00764213">
        <w:rPr>
          <w:sz w:val="28"/>
          <w:szCs w:val="28"/>
        </w:rPr>
        <w:t>colours</w:t>
      </w:r>
      <w:r w:rsidRPr="00764213">
        <w:rPr>
          <w:sz w:val="28"/>
          <w:szCs w:val="28"/>
        </w:rPr>
        <w:t xml:space="preserve"> of the pictures and</w:t>
      </w:r>
      <w:r w:rsidRPr="00764213">
        <w:rPr>
          <w:spacing w:val="-2"/>
          <w:sz w:val="28"/>
          <w:szCs w:val="28"/>
        </w:rPr>
        <w:t xml:space="preserve"> </w:t>
      </w:r>
      <w:r w:rsidRPr="00764213">
        <w:rPr>
          <w:sz w:val="28"/>
          <w:szCs w:val="28"/>
        </w:rPr>
        <w:t>text.</w:t>
      </w:r>
    </w:p>
    <w:p w:rsidR="008F5584" w:rsidRPr="00764213" w:rsidRDefault="008F5584" w:rsidP="000646B5">
      <w:pPr>
        <w:pStyle w:val="ListParagraph"/>
        <w:widowControl w:val="0"/>
        <w:numPr>
          <w:ilvl w:val="0"/>
          <w:numId w:val="12"/>
        </w:numPr>
        <w:tabs>
          <w:tab w:val="left" w:pos="3323"/>
        </w:tabs>
        <w:autoSpaceDE w:val="0"/>
        <w:autoSpaceDN w:val="0"/>
        <w:spacing w:after="0" w:line="240" w:lineRule="auto"/>
        <w:ind w:right="404"/>
        <w:jc w:val="both"/>
        <w:rPr>
          <w:sz w:val="28"/>
          <w:szCs w:val="28"/>
        </w:rPr>
      </w:pPr>
      <w:r w:rsidRPr="00764213">
        <w:rPr>
          <w:b/>
          <w:sz w:val="28"/>
          <w:szCs w:val="28"/>
        </w:rPr>
        <w:t>Reading mode 1</w:t>
      </w:r>
      <w:r w:rsidRPr="00764213">
        <w:rPr>
          <w:sz w:val="28"/>
          <w:szCs w:val="28"/>
        </w:rPr>
        <w:t xml:space="preserve">: This mode enhances the foreground / background contrast. Pictures and text will be displayed in the configured high contrast foreground and background </w:t>
      </w:r>
      <w:r w:rsidR="009C0380" w:rsidRPr="00764213">
        <w:rPr>
          <w:sz w:val="28"/>
          <w:szCs w:val="28"/>
        </w:rPr>
        <w:t>colour</w:t>
      </w:r>
      <w:r w:rsidRPr="00764213">
        <w:rPr>
          <w:sz w:val="28"/>
          <w:szCs w:val="28"/>
        </w:rPr>
        <w:t xml:space="preserve">, by default black text on a white background. The foreground and background </w:t>
      </w:r>
      <w:r w:rsidR="009C0380" w:rsidRPr="00764213">
        <w:rPr>
          <w:sz w:val="28"/>
          <w:szCs w:val="28"/>
        </w:rPr>
        <w:t>colours</w:t>
      </w:r>
      <w:r w:rsidRPr="00764213">
        <w:rPr>
          <w:sz w:val="28"/>
          <w:szCs w:val="28"/>
        </w:rPr>
        <w:t xml:space="preserve"> can be changed in the ClearView C</w:t>
      </w:r>
      <w:r w:rsidRPr="00764213">
        <w:rPr>
          <w:spacing w:val="-4"/>
          <w:sz w:val="28"/>
          <w:szCs w:val="28"/>
        </w:rPr>
        <w:t xml:space="preserve"> </w:t>
      </w:r>
      <w:r w:rsidRPr="00764213">
        <w:rPr>
          <w:sz w:val="28"/>
          <w:szCs w:val="28"/>
        </w:rPr>
        <w:t>Menu;</w:t>
      </w:r>
    </w:p>
    <w:p w:rsidR="008F5584" w:rsidRPr="00764213" w:rsidRDefault="008F5584" w:rsidP="000646B5">
      <w:pPr>
        <w:pStyle w:val="ListParagraph"/>
        <w:widowControl w:val="0"/>
        <w:numPr>
          <w:ilvl w:val="0"/>
          <w:numId w:val="12"/>
        </w:numPr>
        <w:tabs>
          <w:tab w:val="left" w:pos="1023"/>
        </w:tabs>
        <w:autoSpaceDE w:val="0"/>
        <w:autoSpaceDN w:val="0"/>
        <w:spacing w:after="0" w:line="240" w:lineRule="auto"/>
        <w:ind w:right="403"/>
        <w:jc w:val="both"/>
        <w:rPr>
          <w:sz w:val="28"/>
          <w:szCs w:val="28"/>
        </w:rPr>
      </w:pPr>
      <w:r w:rsidRPr="00764213">
        <w:rPr>
          <w:b/>
          <w:sz w:val="28"/>
          <w:szCs w:val="28"/>
        </w:rPr>
        <w:t>Reading mode 2 (optional)</w:t>
      </w:r>
      <w:r w:rsidRPr="00764213">
        <w:rPr>
          <w:sz w:val="28"/>
          <w:szCs w:val="28"/>
        </w:rPr>
        <w:t xml:space="preserve">: This mode enhances the foreground / background contrast. Pictures and text will be displayed in the configured high contrast foreground and background </w:t>
      </w:r>
      <w:r w:rsidR="009C0380" w:rsidRPr="00764213">
        <w:rPr>
          <w:sz w:val="28"/>
          <w:szCs w:val="28"/>
        </w:rPr>
        <w:t>colour</w:t>
      </w:r>
      <w:r w:rsidRPr="00764213">
        <w:rPr>
          <w:sz w:val="28"/>
          <w:szCs w:val="28"/>
        </w:rPr>
        <w:t xml:space="preserve">, by default white text on a black background. The foreground and background </w:t>
      </w:r>
      <w:r w:rsidR="009C0380" w:rsidRPr="00764213">
        <w:rPr>
          <w:sz w:val="28"/>
          <w:szCs w:val="28"/>
        </w:rPr>
        <w:t>colour</w:t>
      </w:r>
      <w:r w:rsidRPr="00764213">
        <w:rPr>
          <w:sz w:val="28"/>
          <w:szCs w:val="28"/>
        </w:rPr>
        <w:t xml:space="preserve"> can be changed or disabled in the ClearView C</w:t>
      </w:r>
      <w:r w:rsidRPr="00764213">
        <w:rPr>
          <w:spacing w:val="-3"/>
          <w:sz w:val="28"/>
          <w:szCs w:val="28"/>
        </w:rPr>
        <w:t xml:space="preserve"> </w:t>
      </w:r>
      <w:r w:rsidRPr="00764213">
        <w:rPr>
          <w:sz w:val="28"/>
          <w:szCs w:val="28"/>
        </w:rPr>
        <w:t>Menu;</w:t>
      </w:r>
    </w:p>
    <w:p w:rsidR="008F5584" w:rsidRPr="00764213" w:rsidRDefault="008F5584" w:rsidP="000646B5">
      <w:pPr>
        <w:pStyle w:val="ListParagraph"/>
        <w:widowControl w:val="0"/>
        <w:numPr>
          <w:ilvl w:val="0"/>
          <w:numId w:val="12"/>
        </w:numPr>
        <w:tabs>
          <w:tab w:val="left" w:pos="1023"/>
        </w:tabs>
        <w:autoSpaceDE w:val="0"/>
        <w:autoSpaceDN w:val="0"/>
        <w:spacing w:after="0" w:line="240" w:lineRule="auto"/>
        <w:ind w:right="405"/>
        <w:jc w:val="both"/>
        <w:rPr>
          <w:sz w:val="28"/>
          <w:szCs w:val="28"/>
        </w:rPr>
      </w:pPr>
      <w:r w:rsidRPr="00764213">
        <w:rPr>
          <w:b/>
          <w:sz w:val="28"/>
          <w:szCs w:val="28"/>
        </w:rPr>
        <w:t>Reading mode 3 (optional)</w:t>
      </w:r>
      <w:r w:rsidRPr="00764213">
        <w:rPr>
          <w:sz w:val="28"/>
          <w:szCs w:val="28"/>
        </w:rPr>
        <w:t xml:space="preserve">: This mode enhances the foreground / background contrast. Pictures and text will be displayed in the configured high contrast foreground and background </w:t>
      </w:r>
      <w:r w:rsidR="009C0380" w:rsidRPr="00764213">
        <w:rPr>
          <w:sz w:val="28"/>
          <w:szCs w:val="28"/>
        </w:rPr>
        <w:t>colour</w:t>
      </w:r>
      <w:r w:rsidRPr="00764213">
        <w:rPr>
          <w:sz w:val="28"/>
          <w:szCs w:val="28"/>
        </w:rPr>
        <w:t xml:space="preserve">. By default this mode is disabled. The foreground and background </w:t>
      </w:r>
      <w:r w:rsidR="009C0380" w:rsidRPr="00764213">
        <w:rPr>
          <w:sz w:val="28"/>
          <w:szCs w:val="28"/>
        </w:rPr>
        <w:t>colour</w:t>
      </w:r>
      <w:r w:rsidRPr="00764213">
        <w:rPr>
          <w:sz w:val="28"/>
          <w:szCs w:val="28"/>
        </w:rPr>
        <w:t xml:space="preserve"> can be enabled and changed in the ClearView C</w:t>
      </w:r>
      <w:r w:rsidRPr="00764213">
        <w:rPr>
          <w:spacing w:val="-6"/>
          <w:sz w:val="28"/>
          <w:szCs w:val="28"/>
        </w:rPr>
        <w:t xml:space="preserve"> </w:t>
      </w:r>
      <w:r w:rsidRPr="00764213">
        <w:rPr>
          <w:sz w:val="28"/>
          <w:szCs w:val="28"/>
        </w:rPr>
        <w:t>Menu;</w:t>
      </w:r>
    </w:p>
    <w:p w:rsidR="008F5584" w:rsidRPr="00764213" w:rsidRDefault="008F5584" w:rsidP="000646B5">
      <w:pPr>
        <w:pStyle w:val="ListParagraph"/>
        <w:widowControl w:val="0"/>
        <w:numPr>
          <w:ilvl w:val="0"/>
          <w:numId w:val="12"/>
        </w:numPr>
        <w:tabs>
          <w:tab w:val="left" w:pos="1023"/>
        </w:tabs>
        <w:autoSpaceDE w:val="0"/>
        <w:autoSpaceDN w:val="0"/>
        <w:spacing w:after="0" w:line="240" w:lineRule="auto"/>
        <w:ind w:right="405"/>
        <w:jc w:val="both"/>
        <w:rPr>
          <w:sz w:val="28"/>
          <w:szCs w:val="28"/>
        </w:rPr>
      </w:pPr>
      <w:r w:rsidRPr="00764213">
        <w:rPr>
          <w:b/>
          <w:sz w:val="28"/>
          <w:szCs w:val="28"/>
        </w:rPr>
        <w:t>Reading mode 4 (optional)</w:t>
      </w:r>
      <w:r w:rsidRPr="00764213">
        <w:rPr>
          <w:sz w:val="28"/>
          <w:szCs w:val="28"/>
        </w:rPr>
        <w:t xml:space="preserve">: This mode enhances the foreground / background contrast. Pictures and text will be displayed in the configured high contrast foreground and background </w:t>
      </w:r>
      <w:r w:rsidR="009C0380" w:rsidRPr="00764213">
        <w:rPr>
          <w:sz w:val="28"/>
          <w:szCs w:val="28"/>
        </w:rPr>
        <w:t>colour</w:t>
      </w:r>
      <w:r w:rsidRPr="00764213">
        <w:rPr>
          <w:sz w:val="28"/>
          <w:szCs w:val="28"/>
        </w:rPr>
        <w:t xml:space="preserve">. By default this mode is disabled. The foreground and background </w:t>
      </w:r>
      <w:r w:rsidR="009C0380" w:rsidRPr="00764213">
        <w:rPr>
          <w:sz w:val="28"/>
          <w:szCs w:val="28"/>
        </w:rPr>
        <w:t>colour</w:t>
      </w:r>
      <w:r w:rsidRPr="00764213">
        <w:rPr>
          <w:sz w:val="28"/>
          <w:szCs w:val="28"/>
        </w:rPr>
        <w:t xml:space="preserve"> can be enabled and changed in the ClearView C</w:t>
      </w:r>
      <w:r w:rsidRPr="00764213">
        <w:rPr>
          <w:spacing w:val="-6"/>
          <w:sz w:val="28"/>
          <w:szCs w:val="28"/>
        </w:rPr>
        <w:t xml:space="preserve"> </w:t>
      </w:r>
      <w:r w:rsidRPr="00764213">
        <w:rPr>
          <w:sz w:val="28"/>
          <w:szCs w:val="28"/>
        </w:rPr>
        <w:t>Menu.</w:t>
      </w:r>
    </w:p>
    <w:p w:rsidR="008F5584" w:rsidRPr="00764213" w:rsidRDefault="008F5584" w:rsidP="008F5584">
      <w:pPr>
        <w:pStyle w:val="BodyText"/>
      </w:pPr>
    </w:p>
    <w:p w:rsidR="008F5584" w:rsidRPr="0001533F" w:rsidRDefault="0001533F" w:rsidP="0001533F">
      <w:pPr>
        <w:pStyle w:val="Heading2"/>
        <w:rPr>
          <w:sz w:val="28"/>
          <w:szCs w:val="28"/>
        </w:rPr>
      </w:pPr>
      <w:r>
        <w:rPr>
          <w:sz w:val="28"/>
          <w:szCs w:val="28"/>
        </w:rPr>
        <w:t xml:space="preserve">3.2.4 </w:t>
      </w:r>
      <w:r w:rsidR="008F5584" w:rsidRPr="0001533F">
        <w:rPr>
          <w:sz w:val="28"/>
          <w:szCs w:val="28"/>
        </w:rPr>
        <w:t>Object lighting On /Off</w:t>
      </w:r>
    </w:p>
    <w:p w:rsidR="008F5584" w:rsidRPr="00764213" w:rsidRDefault="008F5584" w:rsidP="000E337B">
      <w:pPr>
        <w:pStyle w:val="BodyText"/>
        <w:ind w:right="404"/>
        <w:jc w:val="both"/>
      </w:pPr>
      <w:r w:rsidRPr="00764213">
        <w:t>Pressing the white Mode button for four seconds turns off the object lighting. You may want to temporarily turn off the object lighting to eliminate light reflections. If you press this button again, you will continue to the next reading mode and the lights will turn back on. Pressing the button for four seconds will turn the object lighting back on but will not advance to the next reading mode.</w:t>
      </w:r>
    </w:p>
    <w:p w:rsidR="008F5584" w:rsidRPr="00764213" w:rsidRDefault="008F5584" w:rsidP="008F5584">
      <w:pPr>
        <w:jc w:val="both"/>
        <w:rPr>
          <w:sz w:val="28"/>
          <w:szCs w:val="28"/>
        </w:rPr>
        <w:sectPr w:rsidR="008F5584" w:rsidRPr="00764213">
          <w:headerReference w:type="default" r:id="rId9"/>
          <w:pgSz w:w="11900" w:h="16840"/>
          <w:pgMar w:top="880" w:right="720" w:bottom="840" w:left="820" w:header="576" w:footer="641" w:gutter="0"/>
          <w:cols w:space="720"/>
        </w:sectPr>
      </w:pPr>
    </w:p>
    <w:p w:rsidR="008F5584" w:rsidRPr="00764213" w:rsidRDefault="008F5584" w:rsidP="008F5584">
      <w:pPr>
        <w:pStyle w:val="BodyText"/>
        <w:spacing w:before="8"/>
      </w:pPr>
    </w:p>
    <w:p w:rsidR="008F5584" w:rsidRPr="0001533F" w:rsidRDefault="0001533F" w:rsidP="0001533F">
      <w:pPr>
        <w:pStyle w:val="Heading2"/>
        <w:rPr>
          <w:sz w:val="28"/>
          <w:szCs w:val="28"/>
        </w:rPr>
      </w:pPr>
      <w:r>
        <w:rPr>
          <w:sz w:val="28"/>
          <w:szCs w:val="28"/>
        </w:rPr>
        <w:t xml:space="preserve">3.2.5 </w:t>
      </w:r>
      <w:r w:rsidR="008F5584" w:rsidRPr="0001533F">
        <w:rPr>
          <w:sz w:val="28"/>
          <w:szCs w:val="28"/>
        </w:rPr>
        <w:t>Overview function (position locator)</w:t>
      </w:r>
    </w:p>
    <w:p w:rsidR="008F5584" w:rsidRPr="00764213" w:rsidRDefault="008F5584" w:rsidP="000E337B">
      <w:pPr>
        <w:pStyle w:val="BodyText"/>
        <w:spacing w:before="1"/>
        <w:ind w:right="404"/>
        <w:jc w:val="both"/>
      </w:pPr>
      <w:r w:rsidRPr="00764213">
        <w:t>The overview function provides you with a quick overview of the text, which helps you to easily locate the part of a document which is of interest.</w:t>
      </w:r>
    </w:p>
    <w:p w:rsidR="008F5584" w:rsidRPr="00764213" w:rsidRDefault="008F5584" w:rsidP="000E337B">
      <w:pPr>
        <w:pStyle w:val="BodyText"/>
        <w:ind w:right="406"/>
        <w:jc w:val="both"/>
      </w:pPr>
      <w:r w:rsidRPr="00764213">
        <w:t>Press the blue square Overview button to activate the overview function. When the overview function is activated, the ClearView C will automatically zoom out to the</w:t>
      </w:r>
      <w:r w:rsidRPr="00764213">
        <w:rPr>
          <w:spacing w:val="56"/>
        </w:rPr>
        <w:t xml:space="preserve"> </w:t>
      </w:r>
      <w:r w:rsidRPr="00764213">
        <w:t>minimum</w:t>
      </w:r>
      <w:r w:rsidRPr="00764213">
        <w:rPr>
          <w:spacing w:val="56"/>
        </w:rPr>
        <w:t xml:space="preserve"> </w:t>
      </w:r>
      <w:r w:rsidRPr="00764213">
        <w:t>magnification,</w:t>
      </w:r>
      <w:r w:rsidRPr="00764213">
        <w:rPr>
          <w:spacing w:val="56"/>
        </w:rPr>
        <w:t xml:space="preserve"> </w:t>
      </w:r>
      <w:r w:rsidRPr="00764213">
        <w:t>and</w:t>
      </w:r>
      <w:r w:rsidRPr="00764213">
        <w:rPr>
          <w:spacing w:val="56"/>
        </w:rPr>
        <w:t xml:space="preserve"> </w:t>
      </w:r>
      <w:r w:rsidRPr="00764213">
        <w:t>will</w:t>
      </w:r>
      <w:r w:rsidRPr="00764213">
        <w:rPr>
          <w:spacing w:val="56"/>
        </w:rPr>
        <w:t xml:space="preserve"> </w:t>
      </w:r>
      <w:r w:rsidRPr="00764213">
        <w:t>display</w:t>
      </w:r>
      <w:r w:rsidRPr="00764213">
        <w:rPr>
          <w:spacing w:val="56"/>
        </w:rPr>
        <w:t xml:space="preserve"> </w:t>
      </w:r>
      <w:r w:rsidRPr="00764213">
        <w:t>a</w:t>
      </w:r>
      <w:r w:rsidRPr="00764213">
        <w:rPr>
          <w:spacing w:val="56"/>
        </w:rPr>
        <w:t xml:space="preserve"> </w:t>
      </w:r>
      <w:r w:rsidRPr="00764213">
        <w:t>crosshair</w:t>
      </w:r>
      <w:r w:rsidR="000E337B" w:rsidRPr="00764213">
        <w:t xml:space="preserve"> </w:t>
      </w:r>
      <w:r w:rsidRPr="00764213">
        <w:t>target to indicate the center of the screen. Position the text you wish to read in the crosshair’s target by moving the reading table. Once the document has been positioned, press the button once again to zoom in on the selected text in your previous magnification</w:t>
      </w:r>
      <w:r w:rsidRPr="00764213">
        <w:rPr>
          <w:spacing w:val="-1"/>
        </w:rPr>
        <w:t xml:space="preserve"> </w:t>
      </w:r>
      <w:r w:rsidRPr="00764213">
        <w:t>setting.</w:t>
      </w:r>
    </w:p>
    <w:p w:rsidR="008F5584" w:rsidRPr="00764213" w:rsidRDefault="008F5584" w:rsidP="008F5584">
      <w:pPr>
        <w:pStyle w:val="BodyText"/>
        <w:spacing w:before="10"/>
      </w:pPr>
    </w:p>
    <w:p w:rsidR="008F5584" w:rsidRPr="0001533F" w:rsidRDefault="0001533F" w:rsidP="0001533F">
      <w:pPr>
        <w:pStyle w:val="Heading2"/>
        <w:rPr>
          <w:sz w:val="28"/>
          <w:szCs w:val="28"/>
        </w:rPr>
      </w:pPr>
      <w:r>
        <w:rPr>
          <w:sz w:val="28"/>
          <w:szCs w:val="28"/>
        </w:rPr>
        <w:t xml:space="preserve">3.2.6 </w:t>
      </w:r>
      <w:r w:rsidR="008F5584" w:rsidRPr="00764213">
        <w:rPr>
          <w:sz w:val="28"/>
          <w:szCs w:val="28"/>
        </w:rPr>
        <w:t>Pointer (position</w:t>
      </w:r>
      <w:r w:rsidR="008F5584" w:rsidRPr="0001533F">
        <w:rPr>
          <w:sz w:val="28"/>
          <w:szCs w:val="28"/>
        </w:rPr>
        <w:t xml:space="preserve"> </w:t>
      </w:r>
      <w:r w:rsidR="008F5584" w:rsidRPr="00764213">
        <w:rPr>
          <w:sz w:val="28"/>
          <w:szCs w:val="28"/>
        </w:rPr>
        <w:t>locator)</w:t>
      </w:r>
    </w:p>
    <w:p w:rsidR="008F5584" w:rsidRPr="00764213" w:rsidRDefault="008F5584" w:rsidP="000E337B">
      <w:pPr>
        <w:pStyle w:val="BodyText"/>
        <w:spacing w:before="1"/>
        <w:ind w:right="405"/>
        <w:jc w:val="both"/>
      </w:pPr>
      <w:r w:rsidRPr="00764213">
        <w:t>Pressing the blue square Overview button for three seconds will activate a red LED light, which shows as a red spotlight on the reading table. The pointer helps you locate where the camera looks on the table. For instance: when writing, place your pen in the red spotlight on the reading table and the pen will be displayed in the center of your screen. Press this button once again to deactivate</w:t>
      </w:r>
      <w:r w:rsidR="000E337B" w:rsidRPr="00764213">
        <w:t xml:space="preserve"> </w:t>
      </w:r>
      <w:r w:rsidRPr="00764213">
        <w:t>the LED light. After 30 seconds, the pointer will automatically be deactivated.</w:t>
      </w:r>
    </w:p>
    <w:p w:rsidR="008F5584" w:rsidRPr="00764213" w:rsidRDefault="008F5584" w:rsidP="008F5584">
      <w:pPr>
        <w:pStyle w:val="BodyText"/>
      </w:pPr>
    </w:p>
    <w:p w:rsidR="008F5584" w:rsidRPr="0001533F" w:rsidRDefault="0001533F" w:rsidP="0001533F">
      <w:pPr>
        <w:pStyle w:val="Heading2"/>
        <w:rPr>
          <w:sz w:val="28"/>
          <w:szCs w:val="28"/>
        </w:rPr>
      </w:pPr>
      <w:r>
        <w:rPr>
          <w:sz w:val="28"/>
          <w:szCs w:val="28"/>
        </w:rPr>
        <w:t xml:space="preserve">3.2.7 </w:t>
      </w:r>
      <w:r w:rsidR="008F5584" w:rsidRPr="0001533F">
        <w:rPr>
          <w:sz w:val="28"/>
          <w:szCs w:val="28"/>
        </w:rPr>
        <w:t>Reading table brake and friction control</w:t>
      </w:r>
    </w:p>
    <w:p w:rsidR="008F5584" w:rsidRPr="00764213" w:rsidRDefault="008F5584" w:rsidP="000E337B">
      <w:pPr>
        <w:pStyle w:val="BodyText"/>
        <w:ind w:right="402"/>
        <w:jc w:val="both"/>
      </w:pPr>
      <w:r w:rsidRPr="00764213">
        <w:t>Use the two sliders at the front of the reading table to apply friction to the left / right direction or up / down direction movement or to lock the left / right or up / down direction. When the sliders are positioned towards the outer left and right edge of the table, the table can move freely up, down, left and right. To apply more friction, move the sliders towards the center of the table, whereby the left slider adjusts the friction in the left / right direction, while the right slider adjusts the friction in the up / down direction. To apply maximum friction to the left / right movement, slide the left slider to the center of the table. Alternatively, to apply the maximum friction to the up / down movement, slide the right slider to the center position. Adjusting the friction or locking the table can be useful when writing, painting, doing hobbies and crafts, moving the ClearView C, or when you are not using the ClearView</w:t>
      </w:r>
      <w:r w:rsidRPr="00764213">
        <w:rPr>
          <w:spacing w:val="-3"/>
        </w:rPr>
        <w:t xml:space="preserve"> </w:t>
      </w:r>
      <w:r w:rsidRPr="00764213">
        <w:t>C.</w:t>
      </w:r>
    </w:p>
    <w:p w:rsidR="008F5584" w:rsidRPr="00764213" w:rsidRDefault="008F5584" w:rsidP="008F5584">
      <w:pPr>
        <w:jc w:val="both"/>
        <w:rPr>
          <w:sz w:val="28"/>
          <w:szCs w:val="28"/>
        </w:rPr>
        <w:sectPr w:rsidR="008F5584" w:rsidRPr="00764213">
          <w:pgSz w:w="11900" w:h="16840"/>
          <w:pgMar w:top="880" w:right="720" w:bottom="840" w:left="820" w:header="576" w:footer="641" w:gutter="0"/>
          <w:cols w:space="720"/>
        </w:sectPr>
      </w:pPr>
    </w:p>
    <w:p w:rsidR="008F5584" w:rsidRPr="00764213" w:rsidRDefault="008F5584" w:rsidP="008F5584">
      <w:pPr>
        <w:pStyle w:val="BodyText"/>
        <w:spacing w:before="5"/>
      </w:pPr>
    </w:p>
    <w:p w:rsidR="008F5584" w:rsidRPr="00AE3C9B" w:rsidRDefault="00AE3C9B" w:rsidP="00AE3C9B">
      <w:pPr>
        <w:pStyle w:val="Heading2"/>
        <w:rPr>
          <w:sz w:val="28"/>
          <w:szCs w:val="28"/>
        </w:rPr>
      </w:pPr>
      <w:r w:rsidRPr="00AE3C9B">
        <w:rPr>
          <w:sz w:val="28"/>
          <w:szCs w:val="28"/>
        </w:rPr>
        <w:t xml:space="preserve">3.3 </w:t>
      </w:r>
      <w:r w:rsidR="008F5584" w:rsidRPr="00AE3C9B">
        <w:rPr>
          <w:sz w:val="28"/>
          <w:szCs w:val="28"/>
        </w:rPr>
        <w:t>The Advanced Control</w:t>
      </w:r>
      <w:r w:rsidR="008F5584" w:rsidRPr="00AE3C9B">
        <w:rPr>
          <w:spacing w:val="-4"/>
          <w:sz w:val="28"/>
          <w:szCs w:val="28"/>
        </w:rPr>
        <w:t xml:space="preserve"> </w:t>
      </w:r>
      <w:r w:rsidR="008F5584" w:rsidRPr="00AE3C9B">
        <w:rPr>
          <w:sz w:val="28"/>
          <w:szCs w:val="28"/>
        </w:rPr>
        <w:t>Pad</w:t>
      </w:r>
    </w:p>
    <w:p w:rsidR="008F5584" w:rsidRPr="00764213" w:rsidRDefault="008F5584" w:rsidP="008F5584">
      <w:pPr>
        <w:pStyle w:val="BodyText"/>
        <w:spacing w:before="322"/>
        <w:ind w:left="313" w:right="403"/>
        <w:jc w:val="both"/>
      </w:pPr>
      <w:r w:rsidRPr="00764213">
        <w:rPr>
          <w:noProof/>
        </w:rPr>
        <w:drawing>
          <wp:inline distT="0" distB="0" distL="0" distR="0">
            <wp:extent cx="4139130" cy="1173479"/>
            <wp:effectExtent l="0" t="0" r="0" b="8255"/>
            <wp:docPr id="15" name="image14.jpeg" descr="Control Pad" title="Control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9130" cy="1173479"/>
                    </a:xfrm>
                    <a:prstGeom prst="rect">
                      <a:avLst/>
                    </a:prstGeom>
                  </pic:spPr>
                </pic:pic>
              </a:graphicData>
            </a:graphic>
          </wp:inline>
        </w:drawing>
      </w:r>
      <w:r w:rsidRPr="00764213">
        <w:t>The Advanced Control Pad is correctly placed in the reading table when five rectangular buttons are facing you and three larger buttons are on top of the Control Pad.</w:t>
      </w:r>
    </w:p>
    <w:p w:rsidR="008F5584" w:rsidRPr="00764213" w:rsidRDefault="008F5584" w:rsidP="008F5584">
      <w:pPr>
        <w:pStyle w:val="BodyText"/>
        <w:spacing w:before="322"/>
        <w:ind w:left="313" w:right="403"/>
        <w:jc w:val="both"/>
      </w:pPr>
    </w:p>
    <w:p w:rsidR="008F5584" w:rsidRPr="00AE3C9B" w:rsidRDefault="00AE3C9B" w:rsidP="00AE3C9B">
      <w:pPr>
        <w:pStyle w:val="Heading2"/>
        <w:rPr>
          <w:sz w:val="28"/>
          <w:szCs w:val="28"/>
        </w:rPr>
      </w:pPr>
      <w:r w:rsidRPr="00AE3C9B">
        <w:rPr>
          <w:sz w:val="28"/>
          <w:szCs w:val="28"/>
        </w:rPr>
        <w:t xml:space="preserve">3.3.1 </w:t>
      </w:r>
      <w:r w:rsidR="008F5584" w:rsidRPr="00AE3C9B">
        <w:rPr>
          <w:sz w:val="28"/>
          <w:szCs w:val="28"/>
        </w:rPr>
        <w:t>Adjusting the image</w:t>
      </w:r>
      <w:r w:rsidR="008F5584" w:rsidRPr="00AE3C9B">
        <w:rPr>
          <w:spacing w:val="-1"/>
          <w:sz w:val="28"/>
          <w:szCs w:val="28"/>
        </w:rPr>
        <w:t xml:space="preserve"> </w:t>
      </w:r>
      <w:r w:rsidR="008F5584" w:rsidRPr="00AE3C9B">
        <w:rPr>
          <w:sz w:val="28"/>
          <w:szCs w:val="28"/>
        </w:rPr>
        <w:t>control</w:t>
      </w:r>
    </w:p>
    <w:p w:rsidR="008F5584" w:rsidRPr="00764213" w:rsidRDefault="008F5584" w:rsidP="000E337B">
      <w:pPr>
        <w:pStyle w:val="BodyText"/>
        <w:ind w:right="405"/>
        <w:jc w:val="both"/>
      </w:pPr>
      <w:r w:rsidRPr="00764213">
        <w:t>If characters or other on-screen elements are not clearly visible, use the image control to enhance the image and increase the sharpness. To adjust the image control, press the white Image Control button marked with a dot and a</w:t>
      </w:r>
      <w:r w:rsidR="000E337B" w:rsidRPr="00764213">
        <w:t xml:space="preserve"> </w:t>
      </w:r>
      <w:r w:rsidRPr="00764213">
        <w:t>“sun” icon once (most left button). Now use the Zoom dial to adjust the image control. If no button is pressed within three sec</w:t>
      </w:r>
      <w:bookmarkStart w:id="2" w:name="_GoBack"/>
      <w:bookmarkEnd w:id="2"/>
      <w:r w:rsidRPr="00764213">
        <w:t>onds, the Zoom dial will revert back to its original zoom function.</w:t>
      </w:r>
    </w:p>
    <w:p w:rsidR="008F5584" w:rsidRPr="00764213" w:rsidRDefault="008F5584" w:rsidP="008F5584">
      <w:pPr>
        <w:pStyle w:val="BodyText"/>
      </w:pPr>
    </w:p>
    <w:p w:rsidR="008F5584" w:rsidRPr="00AE3C9B" w:rsidRDefault="00AE3C9B" w:rsidP="00AE3C9B">
      <w:pPr>
        <w:pStyle w:val="Heading2"/>
        <w:rPr>
          <w:sz w:val="28"/>
          <w:szCs w:val="28"/>
        </w:rPr>
      </w:pPr>
      <w:r w:rsidRPr="00AE3C9B">
        <w:rPr>
          <w:sz w:val="28"/>
          <w:szCs w:val="28"/>
        </w:rPr>
        <w:t xml:space="preserve">3.3.2 </w:t>
      </w:r>
      <w:r w:rsidR="008F5584" w:rsidRPr="00AE3C9B">
        <w:rPr>
          <w:sz w:val="28"/>
          <w:szCs w:val="28"/>
        </w:rPr>
        <w:t>Activating line markers / window shades</w:t>
      </w:r>
    </w:p>
    <w:p w:rsidR="008F5584" w:rsidRPr="00764213" w:rsidRDefault="008F5584" w:rsidP="000E337B">
      <w:pPr>
        <w:pStyle w:val="BodyText"/>
        <w:ind w:right="405"/>
        <w:jc w:val="both"/>
      </w:pPr>
      <w:r w:rsidRPr="00764213">
        <w:t>Pressing the grey Lines / Windows button (second button from the left) cycles you through the line markers, window shades and full screen camera image modes. Line markers are used as guides to make reading text easier or to help</w:t>
      </w:r>
      <w:r w:rsidR="000E337B" w:rsidRPr="00764213">
        <w:t xml:space="preserve"> </w:t>
      </w:r>
      <w:r w:rsidRPr="00764213">
        <w:t>you write under the ClearView C. The window shades function is used to block a part of an image when screen brightness becomes inconvenient or when you need to concentrate on only one or two lines of</w:t>
      </w:r>
      <w:r w:rsidRPr="00764213">
        <w:rPr>
          <w:spacing w:val="-5"/>
        </w:rPr>
        <w:t xml:space="preserve"> </w:t>
      </w:r>
      <w:r w:rsidRPr="00764213">
        <w:t>text.</w:t>
      </w:r>
    </w:p>
    <w:p w:rsidR="008F5584" w:rsidRPr="00764213" w:rsidRDefault="008F5584" w:rsidP="008F5584">
      <w:pPr>
        <w:pStyle w:val="BodyText"/>
        <w:spacing w:before="11"/>
      </w:pPr>
    </w:p>
    <w:p w:rsidR="008F5584" w:rsidRPr="00AE3C9B" w:rsidRDefault="00AE3C9B" w:rsidP="00AE3C9B">
      <w:pPr>
        <w:pStyle w:val="Heading2"/>
        <w:rPr>
          <w:sz w:val="28"/>
          <w:szCs w:val="28"/>
        </w:rPr>
      </w:pPr>
      <w:r>
        <w:rPr>
          <w:sz w:val="28"/>
          <w:szCs w:val="28"/>
        </w:rPr>
        <w:t xml:space="preserve">3.3.3 </w:t>
      </w:r>
      <w:r w:rsidR="008F5584" w:rsidRPr="00764213">
        <w:rPr>
          <w:sz w:val="28"/>
          <w:szCs w:val="28"/>
        </w:rPr>
        <w:t>Positioning line markers / window</w:t>
      </w:r>
      <w:r w:rsidR="008F5584" w:rsidRPr="00AE3C9B">
        <w:rPr>
          <w:sz w:val="28"/>
          <w:szCs w:val="28"/>
        </w:rPr>
        <w:t xml:space="preserve"> </w:t>
      </w:r>
      <w:r w:rsidR="008F5584" w:rsidRPr="00764213">
        <w:rPr>
          <w:sz w:val="28"/>
          <w:szCs w:val="28"/>
        </w:rPr>
        <w:t>shades</w:t>
      </w:r>
      <w:r w:rsidR="00C75B2D" w:rsidRPr="00764213">
        <w:rPr>
          <w:sz w:val="28"/>
          <w:szCs w:val="28"/>
        </w:rPr>
        <w:t xml:space="preserve"> </w:t>
      </w:r>
    </w:p>
    <w:p w:rsidR="008F5584" w:rsidRPr="00764213" w:rsidRDefault="008F5584" w:rsidP="000E337B">
      <w:pPr>
        <w:pStyle w:val="BodyText"/>
        <w:spacing w:before="1"/>
        <w:ind w:right="404"/>
        <w:jc w:val="both"/>
      </w:pPr>
      <w:r w:rsidRPr="00764213">
        <w:t>When line markers or window shades are activated, the top or left line or window shade blinks to indicate it can be moved up, down, left and / or right. Use the Zoom dial to move the line marker or window shade. Press the Mode button to adjust the other line or</w:t>
      </w:r>
      <w:r w:rsidRPr="00764213">
        <w:rPr>
          <w:spacing w:val="33"/>
        </w:rPr>
        <w:t xml:space="preserve"> </w:t>
      </w:r>
      <w:r w:rsidRPr="00764213">
        <w:t>window</w:t>
      </w:r>
      <w:r w:rsidR="000E337B" w:rsidRPr="00764213">
        <w:t xml:space="preserve"> </w:t>
      </w:r>
      <w:r w:rsidRPr="00764213">
        <w:t>shade. To move the other line marker or window shade use the Zoom dial again. If no button is pressed for 3 seconds, the Zoom dial reverts back to its original zoom function and the blinking of the line marker or window shade stops. Press the dial again to disable the line markers / window shades.</w:t>
      </w:r>
    </w:p>
    <w:p w:rsidR="008F5584" w:rsidRPr="00764213" w:rsidRDefault="008F5584" w:rsidP="008F5584">
      <w:pPr>
        <w:pStyle w:val="BodyText"/>
        <w:spacing w:before="11"/>
      </w:pPr>
    </w:p>
    <w:p w:rsidR="000E337B" w:rsidRPr="00AE3C9B" w:rsidRDefault="00AE3C9B" w:rsidP="00AE3C9B">
      <w:pPr>
        <w:pStyle w:val="Heading2"/>
        <w:rPr>
          <w:sz w:val="28"/>
          <w:szCs w:val="28"/>
        </w:rPr>
      </w:pPr>
      <w:r>
        <w:rPr>
          <w:sz w:val="28"/>
          <w:szCs w:val="28"/>
        </w:rPr>
        <w:lastRenderedPageBreak/>
        <w:t xml:space="preserve">3.3.4 </w:t>
      </w:r>
      <w:r w:rsidR="008F5584" w:rsidRPr="00AE3C9B">
        <w:rPr>
          <w:sz w:val="28"/>
          <w:szCs w:val="28"/>
        </w:rPr>
        <w:t>Activating the ClearView C Menu</w:t>
      </w:r>
    </w:p>
    <w:p w:rsidR="008F5584" w:rsidRPr="00764213" w:rsidRDefault="008F5584" w:rsidP="000E337B">
      <w:pPr>
        <w:widowControl w:val="0"/>
        <w:tabs>
          <w:tab w:val="left" w:pos="1307"/>
        </w:tabs>
        <w:autoSpaceDE w:val="0"/>
        <w:autoSpaceDN w:val="0"/>
        <w:spacing w:after="0" w:line="322" w:lineRule="exact"/>
        <w:ind w:left="314"/>
        <w:jc w:val="both"/>
        <w:rPr>
          <w:sz w:val="28"/>
          <w:szCs w:val="28"/>
        </w:rPr>
      </w:pPr>
      <w:r w:rsidRPr="00764213">
        <w:rPr>
          <w:sz w:val="28"/>
          <w:szCs w:val="28"/>
        </w:rPr>
        <w:t>Press the blue Menu button in the middle, marked with the word “Menu” to activate the ClearView C settings menu. For</w:t>
      </w:r>
      <w:r w:rsidR="00EC500D" w:rsidRPr="00764213">
        <w:rPr>
          <w:sz w:val="28"/>
          <w:szCs w:val="28"/>
        </w:rPr>
        <w:t xml:space="preserve"> </w:t>
      </w:r>
      <w:r w:rsidRPr="00764213">
        <w:rPr>
          <w:sz w:val="28"/>
          <w:szCs w:val="28"/>
        </w:rPr>
        <w:t>more information about the ClearView C menu, please refer to chapter</w:t>
      </w:r>
      <w:r w:rsidRPr="00764213">
        <w:rPr>
          <w:spacing w:val="-4"/>
          <w:sz w:val="28"/>
          <w:szCs w:val="28"/>
        </w:rPr>
        <w:t xml:space="preserve"> </w:t>
      </w:r>
      <w:r w:rsidRPr="00764213">
        <w:rPr>
          <w:sz w:val="28"/>
          <w:szCs w:val="28"/>
        </w:rPr>
        <w:t>4.</w:t>
      </w:r>
    </w:p>
    <w:p w:rsidR="00764213" w:rsidRPr="00764213" w:rsidRDefault="00764213" w:rsidP="000E337B">
      <w:pPr>
        <w:widowControl w:val="0"/>
        <w:tabs>
          <w:tab w:val="left" w:pos="1307"/>
        </w:tabs>
        <w:autoSpaceDE w:val="0"/>
        <w:autoSpaceDN w:val="0"/>
        <w:spacing w:after="0" w:line="322" w:lineRule="exact"/>
        <w:ind w:left="314"/>
        <w:jc w:val="both"/>
        <w:rPr>
          <w:b/>
          <w:sz w:val="28"/>
          <w:szCs w:val="28"/>
        </w:rPr>
      </w:pPr>
    </w:p>
    <w:p w:rsidR="008F5584" w:rsidRPr="00AE3C9B" w:rsidRDefault="00AE3C9B" w:rsidP="00AE3C9B">
      <w:pPr>
        <w:pStyle w:val="Heading2"/>
        <w:rPr>
          <w:sz w:val="28"/>
          <w:szCs w:val="28"/>
        </w:rPr>
      </w:pPr>
      <w:r>
        <w:rPr>
          <w:sz w:val="28"/>
          <w:szCs w:val="28"/>
        </w:rPr>
        <w:t xml:space="preserve">3.3.5 </w:t>
      </w:r>
      <w:r w:rsidR="008F5584" w:rsidRPr="00AE3C9B">
        <w:rPr>
          <w:sz w:val="28"/>
          <w:szCs w:val="28"/>
        </w:rPr>
        <w:t>Switching between the ClearView C and a computer / external</w:t>
      </w:r>
      <w:r w:rsidR="00037234" w:rsidRPr="00AE3C9B">
        <w:rPr>
          <w:sz w:val="28"/>
          <w:szCs w:val="28"/>
        </w:rPr>
        <w:t xml:space="preserve"> </w:t>
      </w:r>
      <w:r w:rsidR="008F5584" w:rsidRPr="00AE3C9B">
        <w:rPr>
          <w:sz w:val="28"/>
          <w:szCs w:val="28"/>
        </w:rPr>
        <w:t>source image</w:t>
      </w:r>
    </w:p>
    <w:p w:rsidR="008F5584" w:rsidRPr="00764213" w:rsidRDefault="008F5584" w:rsidP="000E337B">
      <w:pPr>
        <w:pStyle w:val="BodyText"/>
        <w:ind w:right="406"/>
        <w:jc w:val="both"/>
      </w:pPr>
      <w:r w:rsidRPr="00764213">
        <w:t>If a computer or another external source is connected to the ClearView C, press the grey PC button marked with an arrow (second button from the right) to toggle between the ClearView C image and the full screen computer image.</w:t>
      </w:r>
    </w:p>
    <w:p w:rsidR="008F5584" w:rsidRPr="00764213" w:rsidRDefault="008F5584" w:rsidP="000E337B">
      <w:pPr>
        <w:pStyle w:val="BodyText"/>
        <w:ind w:right="532"/>
      </w:pPr>
      <w:r w:rsidRPr="00764213">
        <w:t>To display the computer image on your ClearView C monitor correctly, make sure that your computer’s resolution is set to 1920 x 1080.</w:t>
      </w:r>
    </w:p>
    <w:p w:rsidR="008F5584" w:rsidRPr="00764213" w:rsidRDefault="008F5584" w:rsidP="008F5584">
      <w:pPr>
        <w:pStyle w:val="BodyText"/>
      </w:pPr>
    </w:p>
    <w:p w:rsidR="008F5584" w:rsidRPr="00AE3C9B" w:rsidRDefault="00AE3C9B" w:rsidP="00AE3C9B">
      <w:pPr>
        <w:pStyle w:val="Heading2"/>
        <w:rPr>
          <w:sz w:val="28"/>
          <w:szCs w:val="28"/>
        </w:rPr>
      </w:pPr>
      <w:r>
        <w:rPr>
          <w:sz w:val="28"/>
          <w:szCs w:val="28"/>
        </w:rPr>
        <w:t xml:space="preserve">3.3.6 </w:t>
      </w:r>
      <w:r w:rsidR="008F5584" w:rsidRPr="00764213">
        <w:rPr>
          <w:sz w:val="28"/>
          <w:szCs w:val="28"/>
        </w:rPr>
        <w:t>Auto-focus</w:t>
      </w:r>
      <w:r w:rsidR="008F5584" w:rsidRPr="00AE3C9B">
        <w:rPr>
          <w:sz w:val="28"/>
          <w:szCs w:val="28"/>
        </w:rPr>
        <w:t xml:space="preserve"> </w:t>
      </w:r>
      <w:r w:rsidR="008F5584" w:rsidRPr="00764213">
        <w:rPr>
          <w:sz w:val="28"/>
          <w:szCs w:val="28"/>
        </w:rPr>
        <w:t>lock</w:t>
      </w:r>
    </w:p>
    <w:p w:rsidR="00037234" w:rsidRPr="00764213" w:rsidRDefault="008F5584" w:rsidP="00037234">
      <w:pPr>
        <w:pStyle w:val="BodyText"/>
        <w:spacing w:before="1"/>
        <w:ind w:right="405"/>
        <w:jc w:val="both"/>
      </w:pPr>
      <w:r w:rsidRPr="00764213">
        <w:t xml:space="preserve">The ClearView C features an automatic focus camera that produces a sharp on-screen image at any time. When switching the ClearView C on, the system will start up </w:t>
      </w:r>
      <w:r w:rsidR="009C0380" w:rsidRPr="00764213">
        <w:t>in the</w:t>
      </w:r>
      <w:r w:rsidRPr="00764213">
        <w:t xml:space="preserve"> auto-focus mode. Pressing the Auto-focus button marked with a dot and a pencil icon (most right button) stops the ClearView C from continuously operating the auto-focus feature and fixes the focus on the object being viewed. This can be useful for writing, painting or crafts. When the auto-focus feature is disabled, an icon with a pencil will be displayed in the top right corner. To enable the auto-focus, simply press the Auto-focus button and the icon will disappear from the top right corner to indicate the auto-focus is switched on again.</w:t>
      </w:r>
    </w:p>
    <w:p w:rsidR="00AE3C9B" w:rsidRDefault="00AE3C9B" w:rsidP="00AE3C9B">
      <w:pPr>
        <w:widowControl w:val="0"/>
        <w:tabs>
          <w:tab w:val="left" w:pos="1306"/>
          <w:tab w:val="left" w:pos="1307"/>
        </w:tabs>
        <w:autoSpaceDE w:val="0"/>
        <w:autoSpaceDN w:val="0"/>
        <w:spacing w:after="0" w:line="240" w:lineRule="auto"/>
        <w:rPr>
          <w:rFonts w:eastAsia="Arial"/>
          <w:sz w:val="28"/>
          <w:szCs w:val="28"/>
          <w:lang w:val="en-US"/>
        </w:rPr>
      </w:pPr>
    </w:p>
    <w:p w:rsidR="008F5584" w:rsidRPr="00AE3C9B" w:rsidRDefault="00AE3C9B" w:rsidP="00AE3C9B">
      <w:pPr>
        <w:pStyle w:val="Heading2"/>
        <w:rPr>
          <w:sz w:val="28"/>
          <w:szCs w:val="28"/>
        </w:rPr>
      </w:pPr>
      <w:r>
        <w:rPr>
          <w:sz w:val="28"/>
          <w:szCs w:val="28"/>
        </w:rPr>
        <w:t xml:space="preserve">3.3.7 </w:t>
      </w:r>
      <w:r w:rsidR="008F5584" w:rsidRPr="00AE3C9B">
        <w:rPr>
          <w:sz w:val="28"/>
          <w:szCs w:val="28"/>
        </w:rPr>
        <w:t>The Control Pad Batteries</w:t>
      </w:r>
    </w:p>
    <w:p w:rsidR="00037234" w:rsidRPr="00764213" w:rsidRDefault="00037234" w:rsidP="00037234">
      <w:pPr>
        <w:pStyle w:val="ListParagraph"/>
        <w:widowControl w:val="0"/>
        <w:tabs>
          <w:tab w:val="left" w:pos="1306"/>
          <w:tab w:val="left" w:pos="1307"/>
        </w:tabs>
        <w:autoSpaceDE w:val="0"/>
        <w:autoSpaceDN w:val="0"/>
        <w:spacing w:after="0" w:line="240" w:lineRule="auto"/>
        <w:rPr>
          <w:b/>
          <w:sz w:val="28"/>
          <w:szCs w:val="28"/>
        </w:rPr>
      </w:pPr>
    </w:p>
    <w:p w:rsidR="008F5584" w:rsidRPr="00764213" w:rsidRDefault="008F5584" w:rsidP="00764213">
      <w:pPr>
        <w:pStyle w:val="BodyText"/>
      </w:pPr>
      <w:r w:rsidRPr="00764213">
        <w:t>The ClearView C Control Pad is powered by two coin cell batteries of the type CR2025. These batteries last for two to three years. If the Control Pad buttons stop functioning, and the ClearView C is more than two years old, or it is more than two years ago that the batteries of the Control Pad have been changed, please change the batteries. To change the batteries, gently open the battery tray on the side of the Control Pad and replace the two batteries.</w:t>
      </w:r>
    </w:p>
    <w:p w:rsidR="008F5584" w:rsidRPr="00764213" w:rsidRDefault="008F5584" w:rsidP="008F5584">
      <w:pPr>
        <w:pStyle w:val="BodyText"/>
        <w:spacing w:before="11"/>
      </w:pPr>
    </w:p>
    <w:p w:rsidR="008F5584" w:rsidRPr="00AE3C9B" w:rsidRDefault="00AE3C9B" w:rsidP="00AE3C9B">
      <w:pPr>
        <w:pStyle w:val="Heading2"/>
        <w:rPr>
          <w:sz w:val="28"/>
          <w:szCs w:val="28"/>
        </w:rPr>
      </w:pPr>
      <w:r w:rsidRPr="00AE3C9B">
        <w:rPr>
          <w:sz w:val="28"/>
          <w:szCs w:val="28"/>
        </w:rPr>
        <w:t xml:space="preserve">3.3.8 </w:t>
      </w:r>
      <w:r w:rsidR="008F5584" w:rsidRPr="00AE3C9B">
        <w:rPr>
          <w:sz w:val="28"/>
          <w:szCs w:val="28"/>
        </w:rPr>
        <w:t>Pairing the Control Pad</w:t>
      </w:r>
    </w:p>
    <w:p w:rsidR="008F5584" w:rsidRPr="00764213" w:rsidRDefault="008F5584" w:rsidP="008F5584">
      <w:pPr>
        <w:pStyle w:val="BodyText"/>
        <w:spacing w:before="322"/>
        <w:ind w:left="313" w:right="3368"/>
        <w:jc w:val="both"/>
      </w:pPr>
      <w:r w:rsidRPr="00764213">
        <w:t>In case the Control Pad is missing or defective, and needs to be replaced with a new Control Pad, the new Control Pad needs to be paired with the ClearView C. To pair the Control Pad follow these steps:</w:t>
      </w:r>
    </w:p>
    <w:p w:rsidR="008F5584" w:rsidRPr="00764213" w:rsidRDefault="008F5584" w:rsidP="008F5584">
      <w:pPr>
        <w:pStyle w:val="BodyText"/>
      </w:pPr>
    </w:p>
    <w:p w:rsidR="008F5584" w:rsidRPr="00764213" w:rsidRDefault="008F5584" w:rsidP="000646B5">
      <w:pPr>
        <w:pStyle w:val="ListParagraph"/>
        <w:widowControl w:val="0"/>
        <w:numPr>
          <w:ilvl w:val="0"/>
          <w:numId w:val="6"/>
        </w:numPr>
        <w:tabs>
          <w:tab w:val="left" w:pos="1034"/>
        </w:tabs>
        <w:autoSpaceDE w:val="0"/>
        <w:autoSpaceDN w:val="0"/>
        <w:spacing w:after="0" w:line="322" w:lineRule="exact"/>
        <w:contextualSpacing w:val="0"/>
        <w:rPr>
          <w:sz w:val="28"/>
          <w:szCs w:val="28"/>
        </w:rPr>
      </w:pPr>
      <w:r w:rsidRPr="00764213">
        <w:rPr>
          <w:sz w:val="28"/>
          <w:szCs w:val="28"/>
        </w:rPr>
        <w:t>Switch the ClearView C</w:t>
      </w:r>
      <w:r w:rsidRPr="00764213">
        <w:rPr>
          <w:spacing w:val="-1"/>
          <w:sz w:val="28"/>
          <w:szCs w:val="28"/>
        </w:rPr>
        <w:t xml:space="preserve"> </w:t>
      </w:r>
      <w:r w:rsidRPr="00764213">
        <w:rPr>
          <w:sz w:val="28"/>
          <w:szCs w:val="28"/>
        </w:rPr>
        <w:t>on;</w:t>
      </w:r>
    </w:p>
    <w:p w:rsidR="008F5584" w:rsidRPr="00764213" w:rsidRDefault="008F5584" w:rsidP="000646B5">
      <w:pPr>
        <w:pStyle w:val="ListParagraph"/>
        <w:widowControl w:val="0"/>
        <w:numPr>
          <w:ilvl w:val="0"/>
          <w:numId w:val="6"/>
        </w:numPr>
        <w:tabs>
          <w:tab w:val="left" w:pos="1034"/>
        </w:tabs>
        <w:autoSpaceDE w:val="0"/>
        <w:autoSpaceDN w:val="0"/>
        <w:spacing w:after="0" w:line="240" w:lineRule="auto"/>
        <w:ind w:right="3370" w:hanging="361"/>
        <w:contextualSpacing w:val="0"/>
        <w:jc w:val="both"/>
        <w:rPr>
          <w:sz w:val="28"/>
          <w:szCs w:val="28"/>
        </w:rPr>
      </w:pPr>
      <w:r w:rsidRPr="00764213">
        <w:rPr>
          <w:sz w:val="28"/>
          <w:szCs w:val="28"/>
        </w:rPr>
        <w:t>Hold the Control Pad vertically and hold the bottom of the Control Pad against the right side of the camera box behind the</w:t>
      </w:r>
      <w:r w:rsidRPr="00764213">
        <w:rPr>
          <w:spacing w:val="-2"/>
          <w:sz w:val="28"/>
          <w:szCs w:val="28"/>
        </w:rPr>
        <w:t xml:space="preserve"> </w:t>
      </w:r>
      <w:r w:rsidRPr="00764213">
        <w:rPr>
          <w:sz w:val="28"/>
          <w:szCs w:val="28"/>
        </w:rPr>
        <w:t>monitor;</w:t>
      </w:r>
    </w:p>
    <w:p w:rsidR="008F5584" w:rsidRPr="00764213" w:rsidRDefault="008F5584" w:rsidP="000646B5">
      <w:pPr>
        <w:pStyle w:val="ListParagraph"/>
        <w:widowControl w:val="0"/>
        <w:numPr>
          <w:ilvl w:val="0"/>
          <w:numId w:val="6"/>
        </w:numPr>
        <w:tabs>
          <w:tab w:val="left" w:pos="1034"/>
        </w:tabs>
        <w:autoSpaceDE w:val="0"/>
        <w:autoSpaceDN w:val="0"/>
        <w:spacing w:after="0" w:line="240" w:lineRule="auto"/>
        <w:ind w:right="3366" w:hanging="361"/>
        <w:contextualSpacing w:val="0"/>
        <w:jc w:val="both"/>
        <w:rPr>
          <w:sz w:val="28"/>
          <w:szCs w:val="28"/>
        </w:rPr>
      </w:pPr>
      <w:r w:rsidRPr="00764213">
        <w:rPr>
          <w:sz w:val="28"/>
          <w:szCs w:val="28"/>
        </w:rPr>
        <w:t>An icon will appear indicating the start of the pairing</w:t>
      </w:r>
      <w:r w:rsidRPr="00764213">
        <w:rPr>
          <w:spacing w:val="-1"/>
          <w:sz w:val="28"/>
          <w:szCs w:val="28"/>
        </w:rPr>
        <w:t xml:space="preserve"> </w:t>
      </w:r>
      <w:r w:rsidRPr="00764213">
        <w:rPr>
          <w:sz w:val="28"/>
          <w:szCs w:val="28"/>
        </w:rPr>
        <w:t>procedure;</w:t>
      </w:r>
    </w:p>
    <w:p w:rsidR="008F5584" w:rsidRPr="00764213" w:rsidRDefault="008F5584" w:rsidP="000646B5">
      <w:pPr>
        <w:pStyle w:val="ListParagraph"/>
        <w:widowControl w:val="0"/>
        <w:numPr>
          <w:ilvl w:val="0"/>
          <w:numId w:val="6"/>
        </w:numPr>
        <w:tabs>
          <w:tab w:val="left" w:pos="1034"/>
        </w:tabs>
        <w:autoSpaceDE w:val="0"/>
        <w:autoSpaceDN w:val="0"/>
        <w:spacing w:before="91" w:after="0" w:line="240" w:lineRule="auto"/>
        <w:ind w:right="405"/>
        <w:contextualSpacing w:val="0"/>
        <w:jc w:val="both"/>
        <w:rPr>
          <w:sz w:val="28"/>
          <w:szCs w:val="28"/>
        </w:rPr>
      </w:pPr>
      <w:r w:rsidRPr="00764213">
        <w:rPr>
          <w:sz w:val="28"/>
          <w:szCs w:val="28"/>
        </w:rPr>
        <w:t>Press the On / Off button and the Overview button simultaneously for five seconds and release the</w:t>
      </w:r>
      <w:r w:rsidRPr="00764213">
        <w:rPr>
          <w:spacing w:val="-1"/>
          <w:sz w:val="28"/>
          <w:szCs w:val="28"/>
        </w:rPr>
        <w:t xml:space="preserve"> </w:t>
      </w:r>
      <w:r w:rsidRPr="00764213">
        <w:rPr>
          <w:sz w:val="28"/>
          <w:szCs w:val="28"/>
        </w:rPr>
        <w:t>buttons;</w:t>
      </w:r>
    </w:p>
    <w:p w:rsidR="008F5584" w:rsidRPr="00764213" w:rsidRDefault="008F5584" w:rsidP="000646B5">
      <w:pPr>
        <w:pStyle w:val="ListParagraph"/>
        <w:widowControl w:val="0"/>
        <w:numPr>
          <w:ilvl w:val="0"/>
          <w:numId w:val="6"/>
        </w:numPr>
        <w:tabs>
          <w:tab w:val="left" w:pos="1034"/>
        </w:tabs>
        <w:autoSpaceDE w:val="0"/>
        <w:autoSpaceDN w:val="0"/>
        <w:spacing w:after="0" w:line="322" w:lineRule="exact"/>
        <w:ind w:left="1033" w:hanging="359"/>
        <w:contextualSpacing w:val="0"/>
        <w:rPr>
          <w:sz w:val="28"/>
          <w:szCs w:val="28"/>
        </w:rPr>
      </w:pPr>
      <w:r w:rsidRPr="00764213">
        <w:rPr>
          <w:sz w:val="28"/>
          <w:szCs w:val="28"/>
        </w:rPr>
        <w:t>If the pairing procedure is successful, the pairing icon will</w:t>
      </w:r>
      <w:r w:rsidRPr="00764213">
        <w:rPr>
          <w:spacing w:val="-10"/>
          <w:sz w:val="28"/>
          <w:szCs w:val="28"/>
        </w:rPr>
        <w:t xml:space="preserve"> </w:t>
      </w:r>
      <w:r w:rsidRPr="00764213">
        <w:rPr>
          <w:sz w:val="28"/>
          <w:szCs w:val="28"/>
        </w:rPr>
        <w:t>disappear;</w:t>
      </w:r>
    </w:p>
    <w:p w:rsidR="008F5584" w:rsidRPr="00764213" w:rsidRDefault="008F5584" w:rsidP="000646B5">
      <w:pPr>
        <w:pStyle w:val="ListParagraph"/>
        <w:widowControl w:val="0"/>
        <w:numPr>
          <w:ilvl w:val="0"/>
          <w:numId w:val="6"/>
        </w:numPr>
        <w:tabs>
          <w:tab w:val="left" w:pos="1034"/>
        </w:tabs>
        <w:autoSpaceDE w:val="0"/>
        <w:autoSpaceDN w:val="0"/>
        <w:spacing w:after="0" w:line="240" w:lineRule="auto"/>
        <w:ind w:left="1033" w:right="404" w:hanging="359"/>
        <w:contextualSpacing w:val="0"/>
        <w:jc w:val="both"/>
        <w:rPr>
          <w:sz w:val="28"/>
          <w:szCs w:val="28"/>
        </w:rPr>
      </w:pPr>
      <w:r w:rsidRPr="00764213">
        <w:rPr>
          <w:sz w:val="28"/>
          <w:szCs w:val="28"/>
        </w:rPr>
        <w:t>If the ClearView C does not recognize or see the Control Pad, the pairing sequence will be terminated within 30 seconds and the pairing icon will disappear. Repeat steps 1 to 5 until the Control pad is correctly paired. Possible causes for an unsuccessful pairing</w:t>
      </w:r>
      <w:r w:rsidRPr="00764213">
        <w:rPr>
          <w:spacing w:val="-3"/>
          <w:sz w:val="28"/>
          <w:szCs w:val="28"/>
        </w:rPr>
        <w:t xml:space="preserve"> </w:t>
      </w:r>
      <w:r w:rsidRPr="00764213">
        <w:rPr>
          <w:sz w:val="28"/>
          <w:szCs w:val="28"/>
        </w:rPr>
        <w:t>are:</w:t>
      </w:r>
    </w:p>
    <w:p w:rsidR="008F5584" w:rsidRPr="00764213" w:rsidRDefault="008F5584" w:rsidP="000646B5">
      <w:pPr>
        <w:pStyle w:val="ListParagraph"/>
        <w:widowControl w:val="0"/>
        <w:numPr>
          <w:ilvl w:val="1"/>
          <w:numId w:val="6"/>
        </w:numPr>
        <w:tabs>
          <w:tab w:val="left" w:pos="1753"/>
          <w:tab w:val="left" w:pos="1754"/>
        </w:tabs>
        <w:autoSpaceDE w:val="0"/>
        <w:autoSpaceDN w:val="0"/>
        <w:spacing w:after="0" w:line="321" w:lineRule="exact"/>
        <w:contextualSpacing w:val="0"/>
        <w:rPr>
          <w:sz w:val="28"/>
          <w:szCs w:val="28"/>
        </w:rPr>
      </w:pPr>
      <w:r w:rsidRPr="00764213">
        <w:rPr>
          <w:sz w:val="28"/>
          <w:szCs w:val="28"/>
        </w:rPr>
        <w:t>The batteries of the Control Pad are</w:t>
      </w:r>
      <w:r w:rsidRPr="00764213">
        <w:rPr>
          <w:spacing w:val="-3"/>
          <w:sz w:val="28"/>
          <w:szCs w:val="28"/>
        </w:rPr>
        <w:t xml:space="preserve"> </w:t>
      </w:r>
      <w:r w:rsidRPr="00764213">
        <w:rPr>
          <w:sz w:val="28"/>
          <w:szCs w:val="28"/>
        </w:rPr>
        <w:t>empty;</w:t>
      </w:r>
    </w:p>
    <w:p w:rsidR="008F5584" w:rsidRPr="00764213" w:rsidRDefault="008F5584" w:rsidP="000646B5">
      <w:pPr>
        <w:pStyle w:val="ListParagraph"/>
        <w:widowControl w:val="0"/>
        <w:numPr>
          <w:ilvl w:val="1"/>
          <w:numId w:val="6"/>
        </w:numPr>
        <w:tabs>
          <w:tab w:val="left" w:pos="1753"/>
          <w:tab w:val="left" w:pos="1754"/>
        </w:tabs>
        <w:autoSpaceDE w:val="0"/>
        <w:autoSpaceDN w:val="0"/>
        <w:spacing w:after="0" w:line="240" w:lineRule="auto"/>
        <w:contextualSpacing w:val="0"/>
        <w:rPr>
          <w:sz w:val="28"/>
          <w:szCs w:val="28"/>
        </w:rPr>
      </w:pPr>
      <w:r w:rsidRPr="00764213">
        <w:rPr>
          <w:sz w:val="28"/>
          <w:szCs w:val="28"/>
        </w:rPr>
        <w:t>The wrong buttons were pressed to initiate the pairing</w:t>
      </w:r>
      <w:r w:rsidRPr="00764213">
        <w:rPr>
          <w:spacing w:val="-7"/>
          <w:sz w:val="28"/>
          <w:szCs w:val="28"/>
        </w:rPr>
        <w:t xml:space="preserve"> </w:t>
      </w:r>
      <w:r w:rsidRPr="00764213">
        <w:rPr>
          <w:sz w:val="28"/>
          <w:szCs w:val="28"/>
        </w:rPr>
        <w:t>process;</w:t>
      </w:r>
    </w:p>
    <w:p w:rsidR="008F5584" w:rsidRDefault="008F5584" w:rsidP="000646B5">
      <w:pPr>
        <w:pStyle w:val="ListParagraph"/>
        <w:widowControl w:val="0"/>
        <w:numPr>
          <w:ilvl w:val="1"/>
          <w:numId w:val="6"/>
        </w:numPr>
        <w:tabs>
          <w:tab w:val="left" w:pos="1753"/>
          <w:tab w:val="left" w:pos="1754"/>
        </w:tabs>
        <w:autoSpaceDE w:val="0"/>
        <w:autoSpaceDN w:val="0"/>
        <w:spacing w:before="1" w:after="0" w:line="240" w:lineRule="auto"/>
        <w:contextualSpacing w:val="0"/>
        <w:rPr>
          <w:sz w:val="28"/>
          <w:szCs w:val="28"/>
        </w:rPr>
      </w:pPr>
      <w:r w:rsidRPr="00764213">
        <w:rPr>
          <w:sz w:val="28"/>
          <w:szCs w:val="28"/>
        </w:rPr>
        <w:t>The Control Pad is</w:t>
      </w:r>
      <w:r w:rsidRPr="00764213">
        <w:rPr>
          <w:spacing w:val="-1"/>
          <w:sz w:val="28"/>
          <w:szCs w:val="28"/>
        </w:rPr>
        <w:t xml:space="preserve"> </w:t>
      </w:r>
      <w:r w:rsidRPr="00764213">
        <w:rPr>
          <w:sz w:val="28"/>
          <w:szCs w:val="28"/>
        </w:rPr>
        <w:t>broken.</w:t>
      </w:r>
    </w:p>
    <w:p w:rsidR="006917C7" w:rsidRPr="00AE3C9B" w:rsidRDefault="006917C7" w:rsidP="005B74A0">
      <w:pPr>
        <w:pStyle w:val="Heading1"/>
        <w:numPr>
          <w:ilvl w:val="0"/>
          <w:numId w:val="22"/>
        </w:numPr>
        <w:rPr>
          <w:sz w:val="28"/>
          <w:szCs w:val="28"/>
        </w:rPr>
      </w:pPr>
      <w:r w:rsidRPr="00AE3C9B">
        <w:rPr>
          <w:sz w:val="28"/>
          <w:szCs w:val="28"/>
        </w:rPr>
        <w:lastRenderedPageBreak/>
        <w:t>The ClearView C Menu</w:t>
      </w:r>
    </w:p>
    <w:p w:rsidR="006917C7" w:rsidRPr="008670AD" w:rsidRDefault="006B0F3B" w:rsidP="00AE3C9B">
      <w:pPr>
        <w:pStyle w:val="Heading2"/>
      </w:pPr>
      <w:r w:rsidRPr="008670AD">
        <w:rPr>
          <w:noProof/>
        </w:rPr>
        <w:drawing>
          <wp:inline distT="0" distB="0" distL="0" distR="0" wp14:anchorId="072D91F6" wp14:editId="7A45318D">
            <wp:extent cx="6578600" cy="925195"/>
            <wp:effectExtent l="0" t="0" r="0" b="8255"/>
            <wp:docPr id="162" name="Picture 162" descr="Allows you to adjust the screen brightness" title="Brightn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8600" cy="925195"/>
                    </a:xfrm>
                    <a:prstGeom prst="rect">
                      <a:avLst/>
                    </a:prstGeom>
                  </pic:spPr>
                </pic:pic>
              </a:graphicData>
            </a:graphic>
          </wp:inline>
        </w:drawing>
      </w:r>
    </w:p>
    <w:p w:rsidR="00351540" w:rsidRPr="00764213" w:rsidRDefault="00720F0D" w:rsidP="00AE3C9B">
      <w:pPr>
        <w:pStyle w:val="Heading2"/>
      </w:pPr>
      <w:r w:rsidRPr="00764213">
        <w:rPr>
          <w:noProof/>
        </w:rPr>
        <w:drawing>
          <wp:inline distT="0" distB="0" distL="0" distR="0" wp14:anchorId="25987CA1" wp14:editId="65F1E103">
            <wp:extent cx="6578600" cy="998220"/>
            <wp:effectExtent l="0" t="0" r="0" b="0"/>
            <wp:docPr id="163" name="Picture 163" descr="Allows you to change the colors of the high contrast modes or disable high contrast modes" title="Contra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8600" cy="998220"/>
                    </a:xfrm>
                    <a:prstGeom prst="rect">
                      <a:avLst/>
                    </a:prstGeom>
                  </pic:spPr>
                </pic:pic>
              </a:graphicData>
            </a:graphic>
          </wp:inline>
        </w:drawing>
      </w:r>
    </w:p>
    <w:p w:rsidR="00720F0D" w:rsidRPr="00764213" w:rsidRDefault="00720F0D" w:rsidP="00AE3C9B">
      <w:pPr>
        <w:pStyle w:val="Heading2"/>
      </w:pPr>
      <w:r w:rsidRPr="00764213">
        <w:rPr>
          <w:noProof/>
        </w:rPr>
        <w:drawing>
          <wp:inline distT="0" distB="0" distL="0" distR="0" wp14:anchorId="67398B46" wp14:editId="25A0F644">
            <wp:extent cx="6578600" cy="887095"/>
            <wp:effectExtent l="0" t="0" r="0" b="8255"/>
            <wp:docPr id="164" name="Picture 164" descr="Allows you to enable or disable the object lighting " title="Object light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8600" cy="887095"/>
                    </a:xfrm>
                    <a:prstGeom prst="rect">
                      <a:avLst/>
                    </a:prstGeom>
                  </pic:spPr>
                </pic:pic>
              </a:graphicData>
            </a:graphic>
          </wp:inline>
        </w:drawing>
      </w:r>
    </w:p>
    <w:p w:rsidR="00351540" w:rsidRPr="00764213" w:rsidRDefault="00720F0D" w:rsidP="00AE3C9B">
      <w:pPr>
        <w:pStyle w:val="Heading2"/>
      </w:pPr>
      <w:r w:rsidRPr="00764213">
        <w:rPr>
          <w:noProof/>
        </w:rPr>
        <w:drawing>
          <wp:inline distT="0" distB="0" distL="0" distR="0" wp14:anchorId="201586F1" wp14:editId="57046686">
            <wp:extent cx="6578600" cy="958215"/>
            <wp:effectExtent l="0" t="0" r="0" b="0"/>
            <wp:docPr id="165" name="Picture 165" descr="Allows you to lock or unlock the Advanced Control Pad buttons" title="Advanced control 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8600" cy="958215"/>
                    </a:xfrm>
                    <a:prstGeom prst="rect">
                      <a:avLst/>
                    </a:prstGeom>
                  </pic:spPr>
                </pic:pic>
              </a:graphicData>
            </a:graphic>
          </wp:inline>
        </w:drawing>
      </w:r>
    </w:p>
    <w:p w:rsidR="00720F0D" w:rsidRPr="00764213" w:rsidRDefault="00720F0D" w:rsidP="00AE3C9B">
      <w:pPr>
        <w:pStyle w:val="Heading2"/>
      </w:pPr>
      <w:r w:rsidRPr="00764213">
        <w:rPr>
          <w:noProof/>
        </w:rPr>
        <w:drawing>
          <wp:inline distT="0" distB="0" distL="0" distR="0" wp14:anchorId="4D2EBDF3" wp14:editId="514F5617">
            <wp:extent cx="6578600" cy="900430"/>
            <wp:effectExtent l="0" t="0" r="0" b="0"/>
            <wp:docPr id="166" name="Picture 166" descr="Allows you to configure the automatic power down time" title="Power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8600" cy="900430"/>
                    </a:xfrm>
                    <a:prstGeom prst="rect">
                      <a:avLst/>
                    </a:prstGeom>
                  </pic:spPr>
                </pic:pic>
              </a:graphicData>
            </a:graphic>
          </wp:inline>
        </w:drawing>
      </w:r>
    </w:p>
    <w:p w:rsidR="00720F0D" w:rsidRPr="00764213" w:rsidRDefault="00720F0D" w:rsidP="00AE3C9B">
      <w:r w:rsidRPr="00764213">
        <w:rPr>
          <w:noProof/>
          <w:lang w:val="en-US"/>
        </w:rPr>
        <w:drawing>
          <wp:inline distT="0" distB="0" distL="0" distR="0" wp14:anchorId="7D85D681" wp14:editId="5A415ADD">
            <wp:extent cx="6578600" cy="942340"/>
            <wp:effectExtent l="0" t="0" r="0" b="0"/>
            <wp:docPr id="167" name="Picture 167" descr="Allows you to adjust the ClearView C automatic standby time" title="Stand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8600" cy="942340"/>
                    </a:xfrm>
                    <a:prstGeom prst="rect">
                      <a:avLst/>
                    </a:prstGeom>
                  </pic:spPr>
                </pic:pic>
              </a:graphicData>
            </a:graphic>
          </wp:inline>
        </w:drawing>
      </w:r>
    </w:p>
    <w:p w:rsidR="00FD5CF1" w:rsidRPr="00764213" w:rsidRDefault="00FD5CF1" w:rsidP="00AE3C9B">
      <w:pPr>
        <w:pStyle w:val="BodyText"/>
      </w:pPr>
      <w:r w:rsidRPr="00764213">
        <w:rPr>
          <w:noProof/>
        </w:rPr>
        <w:drawing>
          <wp:inline distT="0" distB="0" distL="0" distR="0" wp14:anchorId="78394688" wp14:editId="4887F902">
            <wp:extent cx="6578600" cy="935990"/>
            <wp:effectExtent l="0" t="0" r="0" b="0"/>
            <wp:docPr id="168" name="Picture 168" descr="Allows you to reset the ClearView C to its factory default settings" title="Default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8600" cy="935990"/>
                    </a:xfrm>
                    <a:prstGeom prst="rect">
                      <a:avLst/>
                    </a:prstGeom>
                  </pic:spPr>
                </pic:pic>
              </a:graphicData>
            </a:graphic>
          </wp:inline>
        </w:drawing>
      </w:r>
    </w:p>
    <w:p w:rsidR="00FD5CF1" w:rsidRPr="00764213" w:rsidRDefault="00FD5CF1" w:rsidP="00AE3C9B">
      <w:pPr>
        <w:pStyle w:val="BodyText"/>
      </w:pPr>
      <w:r w:rsidRPr="00764213">
        <w:rPr>
          <w:noProof/>
        </w:rPr>
        <w:drawing>
          <wp:inline distT="0" distB="0" distL="0" distR="0" wp14:anchorId="249C9EA7" wp14:editId="30330BB3">
            <wp:extent cx="6578600" cy="944880"/>
            <wp:effectExtent l="0" t="0" r="0" b="7620"/>
            <wp:docPr id="169" name="Picture 169" descr="Shows firmware versions and system information" title="Firmware versions and syste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8600" cy="944880"/>
                    </a:xfrm>
                    <a:prstGeom prst="rect">
                      <a:avLst/>
                    </a:prstGeom>
                  </pic:spPr>
                </pic:pic>
              </a:graphicData>
            </a:graphic>
          </wp:inline>
        </w:drawing>
      </w:r>
    </w:p>
    <w:p w:rsidR="00077FFB" w:rsidRPr="005D6F78" w:rsidRDefault="00FD5CF1" w:rsidP="005D6F78">
      <w:pPr>
        <w:pStyle w:val="Heading1"/>
        <w:rPr>
          <w:sz w:val="28"/>
          <w:szCs w:val="28"/>
        </w:rPr>
      </w:pPr>
      <w:r w:rsidRPr="00764213">
        <w:rPr>
          <w:noProof/>
          <w:lang w:val="en-US"/>
        </w:rPr>
        <w:lastRenderedPageBreak/>
        <w:drawing>
          <wp:inline distT="0" distB="0" distL="0" distR="0" wp14:anchorId="2FB62C88" wp14:editId="6936A944">
            <wp:extent cx="6578600" cy="1022985"/>
            <wp:effectExtent l="0" t="0" r="0" b="5715"/>
            <wp:docPr id="170" name="Picture 170" descr="Allows you to exit the menu" title="Exit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8600" cy="1022985"/>
                    </a:xfrm>
                    <a:prstGeom prst="rect">
                      <a:avLst/>
                    </a:prstGeom>
                  </pic:spPr>
                </pic:pic>
              </a:graphicData>
            </a:graphic>
          </wp:inline>
        </w:drawing>
      </w:r>
    </w:p>
    <w:p w:rsidR="00546495" w:rsidRPr="005D6F78" w:rsidRDefault="00546495" w:rsidP="005D6F78">
      <w:pPr>
        <w:pStyle w:val="Heading1"/>
        <w:rPr>
          <w:sz w:val="28"/>
          <w:szCs w:val="28"/>
        </w:rPr>
      </w:pPr>
      <w:r w:rsidRPr="005D6F78">
        <w:rPr>
          <w:sz w:val="28"/>
          <w:szCs w:val="28"/>
        </w:rPr>
        <w:t>Activating the menu</w:t>
      </w:r>
    </w:p>
    <w:p w:rsidR="00546495" w:rsidRPr="00764213" w:rsidRDefault="00546495" w:rsidP="006F34B5">
      <w:pPr>
        <w:pStyle w:val="BodyText"/>
        <w:ind w:right="406"/>
        <w:jc w:val="both"/>
      </w:pPr>
      <w:r w:rsidRPr="00764213">
        <w:t>To enter the menu, press the Menu button located at the front in the middle of the Advanced side of the Control Pad. To exit the menu, press the Menu button again.</w:t>
      </w:r>
    </w:p>
    <w:p w:rsidR="00546495" w:rsidRPr="00764213" w:rsidRDefault="00546495" w:rsidP="00546495">
      <w:pPr>
        <w:pStyle w:val="BodyText"/>
        <w:spacing w:before="11"/>
      </w:pPr>
    </w:p>
    <w:p w:rsidR="00546495" w:rsidRPr="005D6F78" w:rsidRDefault="00546495" w:rsidP="00DA54C8">
      <w:pPr>
        <w:pStyle w:val="Heading2"/>
        <w:rPr>
          <w:sz w:val="28"/>
          <w:szCs w:val="28"/>
        </w:rPr>
      </w:pPr>
      <w:r w:rsidRPr="005D6F78">
        <w:rPr>
          <w:sz w:val="28"/>
          <w:szCs w:val="28"/>
        </w:rPr>
        <w:t>Navigating the menu</w:t>
      </w:r>
    </w:p>
    <w:p w:rsidR="006F34B5" w:rsidRDefault="00546495" w:rsidP="0040065D">
      <w:pPr>
        <w:pStyle w:val="BodyText"/>
        <w:spacing w:before="1"/>
        <w:ind w:right="405"/>
        <w:jc w:val="both"/>
      </w:pPr>
      <w:r w:rsidRPr="00764213">
        <w:t>Use the Zoom dial to scroll through the menu items. The Mode button located in the middle of the Zoom dial will activate the chosen men</w:t>
      </w:r>
      <w:r w:rsidR="006F34B5" w:rsidRPr="00764213">
        <w:t>u item or confirm t</w:t>
      </w:r>
      <w:r w:rsidR="0040065D">
        <w:t>he selection.</w:t>
      </w:r>
    </w:p>
    <w:p w:rsidR="0040065D" w:rsidRPr="005D6F78" w:rsidRDefault="0040065D" w:rsidP="005D6F78">
      <w:pPr>
        <w:pStyle w:val="Heading1"/>
        <w:spacing w:after="0"/>
        <w:rPr>
          <w:sz w:val="28"/>
          <w:szCs w:val="28"/>
        </w:rPr>
      </w:pPr>
      <w:r w:rsidRPr="005D6F78">
        <w:rPr>
          <w:sz w:val="28"/>
          <w:szCs w:val="28"/>
        </w:rPr>
        <w:t>Exiting the menu</w:t>
      </w:r>
    </w:p>
    <w:p w:rsidR="005D6F78" w:rsidRDefault="0040065D" w:rsidP="00741385">
      <w:pPr>
        <w:pStyle w:val="BodyText"/>
        <w:spacing w:before="1"/>
        <w:ind w:right="405"/>
        <w:jc w:val="both"/>
      </w:pPr>
      <w:r w:rsidRPr="00741385">
        <w:t>To exit</w:t>
      </w:r>
      <w:r w:rsidRPr="005D6F78">
        <w:t xml:space="preserve"> the menu, to go back to the previous menu level or to </w:t>
      </w:r>
      <w:r w:rsidR="00741385" w:rsidRPr="005D6F78">
        <w:t>cancel</w:t>
      </w:r>
      <w:r w:rsidRPr="005D6F78">
        <w:t xml:space="preserve"> your choice, press the Menu button on the Advanced side of the Cont</w:t>
      </w:r>
      <w:r w:rsidR="005D6F78" w:rsidRPr="005D6F78">
        <w:t xml:space="preserve">rol Pad. This menu item allows you to adjust the brightness. </w:t>
      </w:r>
      <w:r w:rsidR="00741385">
        <w:t xml:space="preserve"> </w:t>
      </w:r>
    </w:p>
    <w:p w:rsidR="00741385" w:rsidRPr="005D6F78" w:rsidRDefault="00741385" w:rsidP="00741385">
      <w:pPr>
        <w:pStyle w:val="Heading1"/>
        <w:spacing w:after="0"/>
        <w:rPr>
          <w:sz w:val="28"/>
          <w:szCs w:val="28"/>
        </w:rPr>
      </w:pPr>
      <w:r>
        <w:rPr>
          <w:sz w:val="28"/>
          <w:szCs w:val="28"/>
        </w:rPr>
        <w:t>Brightness</w:t>
      </w:r>
    </w:p>
    <w:p w:rsidR="0062686D" w:rsidRPr="00764213" w:rsidRDefault="0062686D" w:rsidP="0062686D">
      <w:pPr>
        <w:pStyle w:val="BodyText"/>
      </w:pPr>
      <w:r w:rsidRPr="00764213">
        <w:t>This menu item allows you to adjust the brightness of the screen.</w:t>
      </w:r>
    </w:p>
    <w:p w:rsidR="0062686D" w:rsidRPr="00741385" w:rsidRDefault="0062686D" w:rsidP="0062686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41385">
        <w:rPr>
          <w:sz w:val="28"/>
          <w:szCs w:val="28"/>
        </w:rPr>
        <w:t xml:space="preserve">Activate the menu by pressing the Menu button on the </w:t>
      </w:r>
      <w:proofErr w:type="gramStart"/>
      <w:r w:rsidR="00EE4D20">
        <w:rPr>
          <w:sz w:val="28"/>
          <w:szCs w:val="28"/>
        </w:rPr>
        <w:t>A</w:t>
      </w:r>
      <w:r w:rsidR="00EE4D20" w:rsidRPr="00741385">
        <w:rPr>
          <w:sz w:val="28"/>
          <w:szCs w:val="28"/>
        </w:rPr>
        <w:t>dvanced</w:t>
      </w:r>
      <w:proofErr w:type="gramEnd"/>
      <w:r w:rsidRPr="00741385">
        <w:rPr>
          <w:sz w:val="28"/>
          <w:szCs w:val="28"/>
        </w:rPr>
        <w:t xml:space="preserve"> side of the Control Pad.</w:t>
      </w:r>
    </w:p>
    <w:p w:rsidR="0062686D" w:rsidRPr="00741385" w:rsidRDefault="0062686D" w:rsidP="0062686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41385">
        <w:rPr>
          <w:sz w:val="28"/>
          <w:szCs w:val="28"/>
        </w:rPr>
        <w:t>Use the Zoom dial to scroll through the menu items. Select the menu option Brightness and activate this menu by pressing the Mode button.</w:t>
      </w:r>
    </w:p>
    <w:p w:rsidR="0062686D" w:rsidRPr="00741385" w:rsidRDefault="0062686D" w:rsidP="0062686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41385">
        <w:rPr>
          <w:sz w:val="28"/>
          <w:szCs w:val="28"/>
        </w:rPr>
        <w:t>Select the brightness level by using the Zoom dial to decrease or increase the brightness level. There are five brightness levels to choose from. The default brightness level is set to 5.</w:t>
      </w:r>
    </w:p>
    <w:p w:rsidR="0062686D" w:rsidRPr="00741385" w:rsidRDefault="0062686D" w:rsidP="0062686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41385">
        <w:rPr>
          <w:sz w:val="28"/>
          <w:szCs w:val="28"/>
        </w:rPr>
        <w:t>Press the Mode button to confirm your choice and exit the menu.</w:t>
      </w:r>
    </w:p>
    <w:p w:rsidR="0040065D" w:rsidRPr="00741385" w:rsidRDefault="005D6F78" w:rsidP="005D6F78">
      <w:pPr>
        <w:spacing w:after="0" w:line="240" w:lineRule="auto"/>
        <w:rPr>
          <w:rFonts w:eastAsia="Arial"/>
          <w:sz w:val="28"/>
          <w:szCs w:val="28"/>
          <w:lang w:val="en-US"/>
        </w:rPr>
      </w:pPr>
      <w:r w:rsidRPr="00741385">
        <w:rPr>
          <w:sz w:val="28"/>
          <w:szCs w:val="28"/>
        </w:rPr>
        <w:t>T</w:t>
      </w:r>
      <w:r w:rsidR="0040065D" w:rsidRPr="00741385">
        <w:rPr>
          <w:sz w:val="28"/>
          <w:szCs w:val="28"/>
        </w:rPr>
        <w:t>he ClearView C supports four high contrast modes and the default photo mode. For each of the four high contrast modes, the foreground and background colors can be configured. Three of the high contrast modes can be disabled if you prefer to work with one high contrast mode. By default three</w:t>
      </w:r>
      <w:r w:rsidR="0040065D" w:rsidRPr="00741385">
        <w:rPr>
          <w:spacing w:val="15"/>
          <w:sz w:val="28"/>
          <w:szCs w:val="28"/>
        </w:rPr>
        <w:t xml:space="preserve"> </w:t>
      </w:r>
      <w:r w:rsidR="0040065D" w:rsidRPr="00741385">
        <w:rPr>
          <w:sz w:val="28"/>
          <w:szCs w:val="28"/>
        </w:rPr>
        <w:t>are</w:t>
      </w:r>
      <w:r w:rsidR="0040065D" w:rsidRPr="00741385">
        <w:rPr>
          <w:spacing w:val="15"/>
          <w:sz w:val="28"/>
          <w:szCs w:val="28"/>
        </w:rPr>
        <w:t xml:space="preserve"> </w:t>
      </w:r>
      <w:r w:rsidR="0040065D" w:rsidRPr="00741385">
        <w:rPr>
          <w:sz w:val="28"/>
          <w:szCs w:val="28"/>
        </w:rPr>
        <w:t>enabled:</w:t>
      </w:r>
      <w:r w:rsidR="0040065D" w:rsidRPr="00741385">
        <w:rPr>
          <w:spacing w:val="15"/>
          <w:sz w:val="28"/>
          <w:szCs w:val="28"/>
        </w:rPr>
        <w:t xml:space="preserve"> </w:t>
      </w:r>
      <w:r w:rsidR="0040065D" w:rsidRPr="00741385">
        <w:rPr>
          <w:sz w:val="28"/>
          <w:szCs w:val="28"/>
        </w:rPr>
        <w:t>Full</w:t>
      </w:r>
      <w:r w:rsidR="0040065D" w:rsidRPr="00741385">
        <w:rPr>
          <w:spacing w:val="15"/>
          <w:sz w:val="28"/>
          <w:szCs w:val="28"/>
        </w:rPr>
        <w:t xml:space="preserve"> </w:t>
      </w:r>
      <w:r w:rsidR="0040065D" w:rsidRPr="00741385">
        <w:rPr>
          <w:sz w:val="28"/>
          <w:szCs w:val="28"/>
        </w:rPr>
        <w:t>color</w:t>
      </w:r>
      <w:r w:rsidR="0040065D" w:rsidRPr="00741385">
        <w:rPr>
          <w:spacing w:val="15"/>
          <w:sz w:val="28"/>
          <w:szCs w:val="28"/>
        </w:rPr>
        <w:t xml:space="preserve"> </w:t>
      </w:r>
      <w:r w:rsidR="0040065D" w:rsidRPr="00741385">
        <w:rPr>
          <w:sz w:val="28"/>
          <w:szCs w:val="28"/>
        </w:rPr>
        <w:t>photo</w:t>
      </w:r>
      <w:r w:rsidR="0040065D" w:rsidRPr="00741385">
        <w:rPr>
          <w:spacing w:val="15"/>
          <w:sz w:val="28"/>
          <w:szCs w:val="28"/>
        </w:rPr>
        <w:t xml:space="preserve"> </w:t>
      </w:r>
      <w:r w:rsidR="0040065D" w:rsidRPr="00741385">
        <w:rPr>
          <w:sz w:val="28"/>
          <w:szCs w:val="28"/>
        </w:rPr>
        <w:t>mode,</w:t>
      </w:r>
      <w:r w:rsidR="0040065D" w:rsidRPr="00741385">
        <w:rPr>
          <w:spacing w:val="15"/>
          <w:sz w:val="28"/>
          <w:szCs w:val="28"/>
        </w:rPr>
        <w:t xml:space="preserve"> </w:t>
      </w:r>
      <w:r w:rsidR="0040065D" w:rsidRPr="00741385">
        <w:rPr>
          <w:sz w:val="28"/>
          <w:szCs w:val="28"/>
        </w:rPr>
        <w:t>high</w:t>
      </w:r>
      <w:r w:rsidR="0040065D" w:rsidRPr="00741385">
        <w:rPr>
          <w:spacing w:val="15"/>
          <w:sz w:val="28"/>
          <w:szCs w:val="28"/>
        </w:rPr>
        <w:t xml:space="preserve"> </w:t>
      </w:r>
      <w:r w:rsidR="0040065D" w:rsidRPr="00741385">
        <w:rPr>
          <w:sz w:val="28"/>
          <w:szCs w:val="28"/>
        </w:rPr>
        <w:t>contrast</w:t>
      </w:r>
      <w:r w:rsidR="0040065D" w:rsidRPr="00741385">
        <w:rPr>
          <w:spacing w:val="15"/>
          <w:sz w:val="28"/>
          <w:szCs w:val="28"/>
        </w:rPr>
        <w:t xml:space="preserve"> </w:t>
      </w:r>
      <w:r w:rsidR="0040065D" w:rsidRPr="00741385">
        <w:rPr>
          <w:sz w:val="28"/>
          <w:szCs w:val="28"/>
        </w:rPr>
        <w:t>mode</w:t>
      </w:r>
      <w:r w:rsidR="0040065D" w:rsidRPr="00741385">
        <w:rPr>
          <w:spacing w:val="15"/>
          <w:sz w:val="28"/>
          <w:szCs w:val="28"/>
        </w:rPr>
        <w:t xml:space="preserve"> </w:t>
      </w:r>
      <w:r w:rsidR="0040065D" w:rsidRPr="00741385">
        <w:rPr>
          <w:sz w:val="28"/>
          <w:szCs w:val="28"/>
        </w:rPr>
        <w:t>1</w:t>
      </w:r>
      <w:r w:rsidR="0040065D" w:rsidRPr="00741385">
        <w:rPr>
          <w:spacing w:val="15"/>
          <w:sz w:val="28"/>
          <w:szCs w:val="28"/>
        </w:rPr>
        <w:t xml:space="preserve"> </w:t>
      </w:r>
      <w:r w:rsidR="0040065D" w:rsidRPr="00741385">
        <w:rPr>
          <w:sz w:val="28"/>
          <w:szCs w:val="28"/>
        </w:rPr>
        <w:t>white background with black text and high contrast mode 2 black background with white text. In addition to the color combinations, there is a greyscale option.</w:t>
      </w:r>
    </w:p>
    <w:p w:rsidR="0040065D" w:rsidRPr="00764213" w:rsidRDefault="0040065D" w:rsidP="0040065D">
      <w:pPr>
        <w:pStyle w:val="BodyText"/>
      </w:pP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64213">
        <w:rPr>
          <w:sz w:val="28"/>
          <w:szCs w:val="28"/>
        </w:rPr>
        <w:t>Activate the menu by p</w:t>
      </w:r>
      <w:r w:rsidR="00EE4D20">
        <w:rPr>
          <w:sz w:val="28"/>
          <w:szCs w:val="28"/>
        </w:rPr>
        <w:t xml:space="preserve">ressing the Menu button on the </w:t>
      </w:r>
      <w:proofErr w:type="gramStart"/>
      <w:r w:rsidR="00EE4D20">
        <w:rPr>
          <w:sz w:val="28"/>
          <w:szCs w:val="28"/>
        </w:rPr>
        <w:t>A</w:t>
      </w:r>
      <w:r w:rsidRPr="00764213">
        <w:rPr>
          <w:sz w:val="28"/>
          <w:szCs w:val="28"/>
        </w:rPr>
        <w:t>dvanced</w:t>
      </w:r>
      <w:proofErr w:type="gramEnd"/>
      <w:r w:rsidRPr="00764213">
        <w:rPr>
          <w:sz w:val="28"/>
          <w:szCs w:val="28"/>
        </w:rPr>
        <w:t xml:space="preserve">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7"/>
        <w:contextualSpacing w:val="0"/>
        <w:jc w:val="both"/>
        <w:rPr>
          <w:sz w:val="28"/>
          <w:szCs w:val="28"/>
        </w:rPr>
      </w:pPr>
      <w:r w:rsidRPr="00764213">
        <w:rPr>
          <w:sz w:val="28"/>
          <w:szCs w:val="28"/>
        </w:rPr>
        <w:t>Use the Zoom dial to scroll through the menu items. Select the menu option Color and activate this menu by pressing the Mode</w:t>
      </w:r>
      <w:r w:rsidRPr="00764213">
        <w:rPr>
          <w:spacing w:val="-7"/>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contextualSpacing w:val="0"/>
        <w:jc w:val="both"/>
        <w:rPr>
          <w:sz w:val="28"/>
          <w:szCs w:val="28"/>
        </w:rPr>
      </w:pPr>
      <w:r w:rsidRPr="00764213">
        <w:rPr>
          <w:sz w:val="28"/>
          <w:szCs w:val="28"/>
        </w:rPr>
        <w:lastRenderedPageBreak/>
        <w:t>Select one of the four high contrast modes with the Zoom dial and press the Mode button to confirm your</w:t>
      </w:r>
      <w:r w:rsidRPr="00764213">
        <w:rPr>
          <w:spacing w:val="-2"/>
          <w:sz w:val="28"/>
          <w:szCs w:val="28"/>
        </w:rPr>
        <w:t xml:space="preserve"> </w:t>
      </w:r>
      <w:r w:rsidRPr="00764213">
        <w:rPr>
          <w:sz w:val="28"/>
          <w:szCs w:val="28"/>
        </w:rPr>
        <w:t>choice.</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6"/>
        <w:contextualSpacing w:val="0"/>
        <w:jc w:val="both"/>
        <w:rPr>
          <w:sz w:val="28"/>
          <w:szCs w:val="28"/>
        </w:rPr>
      </w:pPr>
      <w:r w:rsidRPr="00764213">
        <w:rPr>
          <w:sz w:val="28"/>
          <w:szCs w:val="28"/>
        </w:rPr>
        <w:t>To select a new high contrast colour combination, use the Zoom dial to scroll through the list of colour combinations. Select a colour combination by pressing the Mode</w:t>
      </w:r>
      <w:r w:rsidRPr="00764213">
        <w:rPr>
          <w:spacing w:val="-1"/>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322" w:lineRule="exact"/>
        <w:ind w:left="1033"/>
        <w:contextualSpacing w:val="0"/>
        <w:rPr>
          <w:sz w:val="28"/>
          <w:szCs w:val="28"/>
        </w:rPr>
      </w:pPr>
      <w:r w:rsidRPr="00764213">
        <w:rPr>
          <w:sz w:val="28"/>
          <w:szCs w:val="28"/>
        </w:rPr>
        <w:t>High contrast modes 2, 3 and 4 can be disabled by selecting</w:t>
      </w:r>
      <w:r w:rsidRPr="00764213">
        <w:rPr>
          <w:spacing w:val="-11"/>
          <w:sz w:val="28"/>
          <w:szCs w:val="28"/>
        </w:rPr>
        <w:t xml:space="preserve"> </w:t>
      </w:r>
      <w:r w:rsidRPr="00764213">
        <w:rPr>
          <w:sz w:val="28"/>
          <w:szCs w:val="28"/>
        </w:rPr>
        <w:t>‘off’.</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contextualSpacing w:val="0"/>
        <w:rPr>
          <w:sz w:val="28"/>
          <w:szCs w:val="28"/>
        </w:rPr>
      </w:pPr>
      <w:r w:rsidRPr="00764213">
        <w:rPr>
          <w:sz w:val="28"/>
          <w:szCs w:val="28"/>
        </w:rPr>
        <w:t>Press the Mode button to confirm your choice and exit the</w:t>
      </w:r>
      <w:r w:rsidRPr="00764213">
        <w:rPr>
          <w:spacing w:val="-6"/>
          <w:sz w:val="28"/>
          <w:szCs w:val="28"/>
        </w:rPr>
        <w:t xml:space="preserve"> </w:t>
      </w:r>
      <w:r w:rsidRPr="00764213">
        <w:rPr>
          <w:sz w:val="28"/>
          <w:szCs w:val="28"/>
        </w:rPr>
        <w:t>menu.</w:t>
      </w:r>
    </w:p>
    <w:p w:rsidR="0040065D" w:rsidRPr="00764213" w:rsidRDefault="0040065D" w:rsidP="0040065D">
      <w:pPr>
        <w:pStyle w:val="BodyText"/>
      </w:pPr>
    </w:p>
    <w:p w:rsidR="0040065D" w:rsidRPr="00764213" w:rsidRDefault="0040065D" w:rsidP="0040065D">
      <w:pPr>
        <w:pStyle w:val="BodyText"/>
        <w:ind w:left="313"/>
      </w:pPr>
      <w:r w:rsidRPr="00764213">
        <w:t>You can select the following color combinations:</w:t>
      </w:r>
    </w:p>
    <w:p w:rsidR="0040065D" w:rsidRPr="00764213" w:rsidRDefault="0040065D" w:rsidP="0040065D">
      <w:pPr>
        <w:pStyle w:val="BodyText"/>
        <w:spacing w:before="1"/>
      </w:pPr>
    </w:p>
    <w:p w:rsidR="0040065D" w:rsidRPr="00764213" w:rsidRDefault="0040065D" w:rsidP="0040065D">
      <w:pPr>
        <w:rPr>
          <w:sz w:val="28"/>
          <w:szCs w:val="28"/>
        </w:rPr>
        <w:sectPr w:rsidR="0040065D" w:rsidRPr="00764213">
          <w:pgSz w:w="11900" w:h="16840"/>
          <w:pgMar w:top="880" w:right="720" w:bottom="840" w:left="820" w:header="576" w:footer="641" w:gutter="0"/>
          <w:cols w:space="720"/>
        </w:sectPr>
      </w:pPr>
    </w:p>
    <w:p w:rsidR="0040065D" w:rsidRPr="00764213" w:rsidRDefault="0040065D" w:rsidP="0040065D">
      <w:pPr>
        <w:pStyle w:val="ListParagraph"/>
        <w:widowControl w:val="0"/>
        <w:numPr>
          <w:ilvl w:val="1"/>
          <w:numId w:val="9"/>
        </w:numPr>
        <w:tabs>
          <w:tab w:val="left" w:pos="1141"/>
          <w:tab w:val="left" w:pos="1142"/>
        </w:tabs>
        <w:autoSpaceDE w:val="0"/>
        <w:autoSpaceDN w:val="0"/>
        <w:spacing w:before="90" w:after="0" w:line="322" w:lineRule="exact"/>
        <w:ind w:hanging="359"/>
        <w:contextualSpacing w:val="0"/>
        <w:rPr>
          <w:sz w:val="28"/>
          <w:szCs w:val="28"/>
        </w:rPr>
      </w:pPr>
      <w:r w:rsidRPr="00764213">
        <w:rPr>
          <w:sz w:val="28"/>
          <w:szCs w:val="28"/>
        </w:rPr>
        <w:lastRenderedPageBreak/>
        <w:t>Black –</w:t>
      </w:r>
      <w:r w:rsidRPr="00764213">
        <w:rPr>
          <w:spacing w:val="-4"/>
          <w:sz w:val="28"/>
          <w:szCs w:val="28"/>
        </w:rPr>
        <w:t xml:space="preserve"> </w:t>
      </w:r>
      <w:r w:rsidRPr="00764213">
        <w:rPr>
          <w:sz w:val="28"/>
          <w:szCs w:val="28"/>
        </w:rPr>
        <w:t>White</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White –</w:t>
      </w:r>
      <w:r w:rsidRPr="00764213">
        <w:rPr>
          <w:spacing w:val="-5"/>
          <w:sz w:val="28"/>
          <w:szCs w:val="28"/>
        </w:rPr>
        <w:t xml:space="preserve"> </w:t>
      </w:r>
      <w:r w:rsidRPr="00764213">
        <w:rPr>
          <w:sz w:val="28"/>
          <w:szCs w:val="28"/>
        </w:rPr>
        <w:t>Black</w:t>
      </w:r>
    </w:p>
    <w:p w:rsidR="0040065D" w:rsidRPr="00764213" w:rsidRDefault="0040065D" w:rsidP="0040065D">
      <w:pPr>
        <w:pStyle w:val="ListParagraph"/>
        <w:widowControl w:val="0"/>
        <w:numPr>
          <w:ilvl w:val="1"/>
          <w:numId w:val="9"/>
        </w:numPr>
        <w:tabs>
          <w:tab w:val="left" w:pos="1141"/>
          <w:tab w:val="left" w:pos="1142"/>
        </w:tabs>
        <w:autoSpaceDE w:val="0"/>
        <w:autoSpaceDN w:val="0"/>
        <w:spacing w:before="1" w:after="0" w:line="322" w:lineRule="exact"/>
        <w:ind w:hanging="359"/>
        <w:contextualSpacing w:val="0"/>
        <w:rPr>
          <w:sz w:val="28"/>
          <w:szCs w:val="28"/>
        </w:rPr>
      </w:pPr>
      <w:r w:rsidRPr="00764213">
        <w:rPr>
          <w:sz w:val="28"/>
          <w:szCs w:val="28"/>
        </w:rPr>
        <w:t>Yellow –</w:t>
      </w:r>
      <w:r w:rsidRPr="00764213">
        <w:rPr>
          <w:spacing w:val="-3"/>
          <w:sz w:val="28"/>
          <w:szCs w:val="28"/>
        </w:rPr>
        <w:t xml:space="preserve"> </w:t>
      </w:r>
      <w:r w:rsidRPr="00764213">
        <w:rPr>
          <w:sz w:val="28"/>
          <w:szCs w:val="28"/>
        </w:rPr>
        <w:t>Black</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322" w:lineRule="exact"/>
        <w:ind w:hanging="359"/>
        <w:contextualSpacing w:val="0"/>
        <w:rPr>
          <w:sz w:val="28"/>
          <w:szCs w:val="28"/>
        </w:rPr>
      </w:pPr>
      <w:r w:rsidRPr="00764213">
        <w:rPr>
          <w:sz w:val="28"/>
          <w:szCs w:val="28"/>
        </w:rPr>
        <w:t>Black –</w:t>
      </w:r>
      <w:r w:rsidRPr="00764213">
        <w:rPr>
          <w:spacing w:val="-3"/>
          <w:sz w:val="28"/>
          <w:szCs w:val="28"/>
        </w:rPr>
        <w:t xml:space="preserve"> </w:t>
      </w:r>
      <w:r w:rsidRPr="00764213">
        <w:rPr>
          <w:sz w:val="28"/>
          <w:szCs w:val="28"/>
        </w:rPr>
        <w:t>Yellow</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Yellow –</w:t>
      </w:r>
      <w:r w:rsidRPr="00764213">
        <w:rPr>
          <w:spacing w:val="-2"/>
          <w:sz w:val="28"/>
          <w:szCs w:val="28"/>
        </w:rPr>
        <w:t xml:space="preserve"> </w:t>
      </w:r>
      <w:r w:rsidRPr="00764213">
        <w:rPr>
          <w:sz w:val="28"/>
          <w:szCs w:val="28"/>
        </w:rPr>
        <w:t>Blue</w:t>
      </w:r>
    </w:p>
    <w:p w:rsidR="0040065D" w:rsidRPr="00764213" w:rsidRDefault="0040065D" w:rsidP="0040065D">
      <w:pPr>
        <w:pStyle w:val="ListParagraph"/>
        <w:widowControl w:val="0"/>
        <w:numPr>
          <w:ilvl w:val="1"/>
          <w:numId w:val="9"/>
        </w:numPr>
        <w:tabs>
          <w:tab w:val="left" w:pos="1141"/>
          <w:tab w:val="left" w:pos="1142"/>
        </w:tabs>
        <w:autoSpaceDE w:val="0"/>
        <w:autoSpaceDN w:val="0"/>
        <w:spacing w:before="1" w:after="0" w:line="322" w:lineRule="exact"/>
        <w:ind w:hanging="359"/>
        <w:contextualSpacing w:val="0"/>
        <w:rPr>
          <w:sz w:val="28"/>
          <w:szCs w:val="28"/>
        </w:rPr>
      </w:pPr>
      <w:r w:rsidRPr="00764213">
        <w:rPr>
          <w:sz w:val="28"/>
          <w:szCs w:val="28"/>
        </w:rPr>
        <w:t>Blue –</w:t>
      </w:r>
      <w:r w:rsidRPr="00764213">
        <w:rPr>
          <w:spacing w:val="-2"/>
          <w:sz w:val="28"/>
          <w:szCs w:val="28"/>
        </w:rPr>
        <w:t xml:space="preserve"> </w:t>
      </w:r>
      <w:r w:rsidRPr="00764213">
        <w:rPr>
          <w:sz w:val="28"/>
          <w:szCs w:val="28"/>
        </w:rPr>
        <w:t>Yellow</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322" w:lineRule="exact"/>
        <w:ind w:hanging="359"/>
        <w:contextualSpacing w:val="0"/>
        <w:rPr>
          <w:sz w:val="28"/>
          <w:szCs w:val="28"/>
        </w:rPr>
      </w:pPr>
      <w:r w:rsidRPr="00764213">
        <w:rPr>
          <w:sz w:val="28"/>
          <w:szCs w:val="28"/>
        </w:rPr>
        <w:t>Black –</w:t>
      </w:r>
      <w:r w:rsidRPr="00764213">
        <w:rPr>
          <w:spacing w:val="-2"/>
          <w:sz w:val="28"/>
          <w:szCs w:val="28"/>
        </w:rPr>
        <w:t xml:space="preserve"> </w:t>
      </w:r>
      <w:r w:rsidRPr="00764213">
        <w:rPr>
          <w:sz w:val="28"/>
          <w:szCs w:val="28"/>
        </w:rPr>
        <w:t>Red</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Red –</w:t>
      </w:r>
      <w:r w:rsidRPr="00764213">
        <w:rPr>
          <w:spacing w:val="-1"/>
          <w:sz w:val="28"/>
          <w:szCs w:val="28"/>
        </w:rPr>
        <w:t xml:space="preserve"> </w:t>
      </w:r>
      <w:r w:rsidRPr="00764213">
        <w:rPr>
          <w:sz w:val="28"/>
          <w:szCs w:val="28"/>
        </w:rPr>
        <w:t>Black</w:t>
      </w:r>
    </w:p>
    <w:p w:rsidR="0040065D" w:rsidRPr="00764213" w:rsidRDefault="0040065D" w:rsidP="0040065D">
      <w:pPr>
        <w:pStyle w:val="ListParagraph"/>
        <w:widowControl w:val="0"/>
        <w:numPr>
          <w:ilvl w:val="1"/>
          <w:numId w:val="9"/>
        </w:numPr>
        <w:tabs>
          <w:tab w:val="left" w:pos="1141"/>
          <w:tab w:val="left" w:pos="1142"/>
        </w:tabs>
        <w:autoSpaceDE w:val="0"/>
        <w:autoSpaceDN w:val="0"/>
        <w:spacing w:before="90" w:after="0" w:line="322" w:lineRule="exact"/>
        <w:ind w:hanging="359"/>
        <w:contextualSpacing w:val="0"/>
        <w:rPr>
          <w:sz w:val="28"/>
          <w:szCs w:val="28"/>
        </w:rPr>
      </w:pPr>
      <w:r w:rsidRPr="00764213">
        <w:rPr>
          <w:w w:val="99"/>
          <w:sz w:val="28"/>
          <w:szCs w:val="28"/>
        </w:rPr>
        <w:br w:type="column"/>
      </w:r>
      <w:r w:rsidRPr="00764213">
        <w:rPr>
          <w:sz w:val="28"/>
          <w:szCs w:val="28"/>
        </w:rPr>
        <w:lastRenderedPageBreak/>
        <w:t>Black –</w:t>
      </w:r>
      <w:r w:rsidRPr="00764213">
        <w:rPr>
          <w:spacing w:val="-5"/>
          <w:sz w:val="28"/>
          <w:szCs w:val="28"/>
        </w:rPr>
        <w:t xml:space="preserve"> </w:t>
      </w:r>
      <w:r w:rsidRPr="00764213">
        <w:rPr>
          <w:sz w:val="28"/>
          <w:szCs w:val="28"/>
        </w:rPr>
        <w:t>Green</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Green –</w:t>
      </w:r>
      <w:r w:rsidRPr="00764213">
        <w:rPr>
          <w:spacing w:val="-4"/>
          <w:sz w:val="28"/>
          <w:szCs w:val="28"/>
        </w:rPr>
        <w:t xml:space="preserve"> </w:t>
      </w:r>
      <w:r w:rsidRPr="00764213">
        <w:rPr>
          <w:sz w:val="28"/>
          <w:szCs w:val="28"/>
        </w:rPr>
        <w:t>Black</w:t>
      </w:r>
    </w:p>
    <w:p w:rsidR="0040065D" w:rsidRPr="00764213" w:rsidRDefault="0040065D" w:rsidP="0040065D">
      <w:pPr>
        <w:pStyle w:val="ListParagraph"/>
        <w:widowControl w:val="0"/>
        <w:numPr>
          <w:ilvl w:val="1"/>
          <w:numId w:val="9"/>
        </w:numPr>
        <w:tabs>
          <w:tab w:val="left" w:pos="1141"/>
          <w:tab w:val="left" w:pos="1142"/>
        </w:tabs>
        <w:autoSpaceDE w:val="0"/>
        <w:autoSpaceDN w:val="0"/>
        <w:spacing w:before="1" w:after="0" w:line="322" w:lineRule="exact"/>
        <w:ind w:hanging="359"/>
        <w:contextualSpacing w:val="0"/>
        <w:rPr>
          <w:sz w:val="28"/>
          <w:szCs w:val="28"/>
        </w:rPr>
      </w:pPr>
      <w:r w:rsidRPr="00764213">
        <w:rPr>
          <w:sz w:val="28"/>
          <w:szCs w:val="28"/>
        </w:rPr>
        <w:t>Black –</w:t>
      </w:r>
      <w:r w:rsidRPr="00764213">
        <w:rPr>
          <w:spacing w:val="-3"/>
          <w:sz w:val="28"/>
          <w:szCs w:val="28"/>
        </w:rPr>
        <w:t xml:space="preserve"> </w:t>
      </w:r>
      <w:r w:rsidRPr="00764213">
        <w:rPr>
          <w:sz w:val="28"/>
          <w:szCs w:val="28"/>
        </w:rPr>
        <w:t>Purple</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322" w:lineRule="exact"/>
        <w:ind w:hanging="359"/>
        <w:contextualSpacing w:val="0"/>
        <w:rPr>
          <w:sz w:val="28"/>
          <w:szCs w:val="28"/>
        </w:rPr>
      </w:pPr>
      <w:r w:rsidRPr="00764213">
        <w:rPr>
          <w:sz w:val="28"/>
          <w:szCs w:val="28"/>
        </w:rPr>
        <w:t>Purple –</w:t>
      </w:r>
      <w:r w:rsidRPr="00764213">
        <w:rPr>
          <w:spacing w:val="-4"/>
          <w:sz w:val="28"/>
          <w:szCs w:val="28"/>
        </w:rPr>
        <w:t xml:space="preserve"> </w:t>
      </w:r>
      <w:r w:rsidRPr="00764213">
        <w:rPr>
          <w:sz w:val="28"/>
          <w:szCs w:val="28"/>
        </w:rPr>
        <w:t>Black</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Blue –</w:t>
      </w:r>
      <w:r w:rsidRPr="00764213">
        <w:rPr>
          <w:spacing w:val="-3"/>
          <w:sz w:val="28"/>
          <w:szCs w:val="28"/>
        </w:rPr>
        <w:t xml:space="preserve"> </w:t>
      </w:r>
      <w:r w:rsidRPr="00764213">
        <w:rPr>
          <w:sz w:val="28"/>
          <w:szCs w:val="28"/>
        </w:rPr>
        <w:t>White</w:t>
      </w:r>
    </w:p>
    <w:p w:rsidR="0040065D" w:rsidRPr="00764213" w:rsidRDefault="0040065D" w:rsidP="0040065D">
      <w:pPr>
        <w:pStyle w:val="ListParagraph"/>
        <w:widowControl w:val="0"/>
        <w:numPr>
          <w:ilvl w:val="1"/>
          <w:numId w:val="9"/>
        </w:numPr>
        <w:tabs>
          <w:tab w:val="left" w:pos="1141"/>
          <w:tab w:val="left" w:pos="1142"/>
        </w:tabs>
        <w:autoSpaceDE w:val="0"/>
        <w:autoSpaceDN w:val="0"/>
        <w:spacing w:before="1" w:after="0" w:line="322" w:lineRule="exact"/>
        <w:ind w:hanging="359"/>
        <w:contextualSpacing w:val="0"/>
        <w:rPr>
          <w:sz w:val="28"/>
          <w:szCs w:val="28"/>
        </w:rPr>
      </w:pPr>
      <w:r w:rsidRPr="00764213">
        <w:rPr>
          <w:sz w:val="28"/>
          <w:szCs w:val="28"/>
        </w:rPr>
        <w:t>White –</w:t>
      </w:r>
      <w:r w:rsidRPr="00764213">
        <w:rPr>
          <w:spacing w:val="-5"/>
          <w:sz w:val="28"/>
          <w:szCs w:val="28"/>
        </w:rPr>
        <w:t xml:space="preserve"> </w:t>
      </w:r>
      <w:r w:rsidRPr="00764213">
        <w:rPr>
          <w:sz w:val="28"/>
          <w:szCs w:val="28"/>
        </w:rPr>
        <w:t>Blue</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322" w:lineRule="exact"/>
        <w:ind w:hanging="359"/>
        <w:contextualSpacing w:val="0"/>
        <w:rPr>
          <w:sz w:val="28"/>
          <w:szCs w:val="28"/>
        </w:rPr>
      </w:pPr>
      <w:r w:rsidRPr="00764213">
        <w:rPr>
          <w:sz w:val="28"/>
          <w:szCs w:val="28"/>
        </w:rPr>
        <w:t>Black –</w:t>
      </w:r>
      <w:r w:rsidRPr="00764213">
        <w:rPr>
          <w:spacing w:val="-3"/>
          <w:sz w:val="28"/>
          <w:szCs w:val="28"/>
        </w:rPr>
        <w:t xml:space="preserve"> </w:t>
      </w:r>
      <w:r w:rsidRPr="00764213">
        <w:rPr>
          <w:sz w:val="28"/>
          <w:szCs w:val="28"/>
        </w:rPr>
        <w:t>Amber</w:t>
      </w:r>
    </w:p>
    <w:p w:rsidR="0040065D" w:rsidRPr="00764213" w:rsidRDefault="0040065D" w:rsidP="0040065D">
      <w:pPr>
        <w:pStyle w:val="ListParagraph"/>
        <w:widowControl w:val="0"/>
        <w:numPr>
          <w:ilvl w:val="1"/>
          <w:numId w:val="9"/>
        </w:numPr>
        <w:tabs>
          <w:tab w:val="left" w:pos="1141"/>
          <w:tab w:val="left" w:pos="1142"/>
        </w:tabs>
        <w:autoSpaceDE w:val="0"/>
        <w:autoSpaceDN w:val="0"/>
        <w:spacing w:after="0" w:line="240" w:lineRule="auto"/>
        <w:ind w:hanging="359"/>
        <w:contextualSpacing w:val="0"/>
        <w:rPr>
          <w:sz w:val="28"/>
          <w:szCs w:val="28"/>
        </w:rPr>
      </w:pPr>
      <w:r w:rsidRPr="00764213">
        <w:rPr>
          <w:sz w:val="28"/>
          <w:szCs w:val="28"/>
        </w:rPr>
        <w:t>Amber –</w:t>
      </w:r>
      <w:r w:rsidRPr="00764213">
        <w:rPr>
          <w:spacing w:val="-3"/>
          <w:sz w:val="28"/>
          <w:szCs w:val="28"/>
        </w:rPr>
        <w:t xml:space="preserve"> </w:t>
      </w:r>
      <w:r w:rsidRPr="00764213">
        <w:rPr>
          <w:sz w:val="28"/>
          <w:szCs w:val="28"/>
        </w:rPr>
        <w:t>Black</w:t>
      </w:r>
    </w:p>
    <w:p w:rsidR="00741385" w:rsidRDefault="0040065D" w:rsidP="00741385">
      <w:pPr>
        <w:pStyle w:val="ListParagraph"/>
        <w:widowControl w:val="0"/>
        <w:numPr>
          <w:ilvl w:val="1"/>
          <w:numId w:val="9"/>
        </w:numPr>
        <w:tabs>
          <w:tab w:val="left" w:pos="1141"/>
          <w:tab w:val="left" w:pos="1143"/>
        </w:tabs>
        <w:autoSpaceDE w:val="0"/>
        <w:autoSpaceDN w:val="0"/>
        <w:spacing w:after="0" w:line="240" w:lineRule="auto"/>
        <w:ind w:left="1142"/>
        <w:contextualSpacing w:val="0"/>
        <w:rPr>
          <w:sz w:val="28"/>
          <w:szCs w:val="28"/>
        </w:rPr>
      </w:pPr>
      <w:r w:rsidRPr="00764213">
        <w:rPr>
          <w:sz w:val="28"/>
          <w:szCs w:val="28"/>
        </w:rPr>
        <w:t>Greyscale</w:t>
      </w:r>
    </w:p>
    <w:p w:rsidR="005B74A0" w:rsidRDefault="005B74A0" w:rsidP="005B74A0">
      <w:pPr>
        <w:widowControl w:val="0"/>
        <w:tabs>
          <w:tab w:val="left" w:pos="1141"/>
          <w:tab w:val="left" w:pos="1143"/>
        </w:tabs>
        <w:autoSpaceDE w:val="0"/>
        <w:autoSpaceDN w:val="0"/>
        <w:spacing w:after="0" w:line="240" w:lineRule="auto"/>
        <w:rPr>
          <w:sz w:val="28"/>
          <w:szCs w:val="28"/>
        </w:rPr>
      </w:pPr>
    </w:p>
    <w:p w:rsidR="005B74A0" w:rsidRDefault="005B74A0" w:rsidP="005B74A0">
      <w:pPr>
        <w:widowControl w:val="0"/>
        <w:tabs>
          <w:tab w:val="left" w:pos="1141"/>
          <w:tab w:val="left" w:pos="1143"/>
        </w:tabs>
        <w:autoSpaceDE w:val="0"/>
        <w:autoSpaceDN w:val="0"/>
        <w:spacing w:after="0" w:line="240" w:lineRule="auto"/>
        <w:rPr>
          <w:sz w:val="28"/>
          <w:szCs w:val="28"/>
        </w:rPr>
      </w:pPr>
    </w:p>
    <w:p w:rsidR="005B74A0" w:rsidRPr="005B74A0" w:rsidRDefault="005B74A0" w:rsidP="005B74A0">
      <w:pPr>
        <w:widowControl w:val="0"/>
        <w:tabs>
          <w:tab w:val="left" w:pos="1141"/>
          <w:tab w:val="left" w:pos="1143"/>
        </w:tabs>
        <w:autoSpaceDE w:val="0"/>
        <w:autoSpaceDN w:val="0"/>
        <w:spacing w:after="0" w:line="240" w:lineRule="auto"/>
        <w:rPr>
          <w:sz w:val="28"/>
          <w:szCs w:val="28"/>
        </w:rPr>
        <w:sectPr w:rsidR="005B74A0" w:rsidRPr="005B74A0">
          <w:type w:val="continuous"/>
          <w:pgSz w:w="11900" w:h="16840"/>
          <w:pgMar w:top="1000" w:right="720" w:bottom="280" w:left="820" w:header="720" w:footer="720" w:gutter="0"/>
          <w:cols w:num="2" w:space="720" w:equalWidth="0">
            <w:col w:w="3004" w:space="1892"/>
            <w:col w:w="5464"/>
          </w:cols>
        </w:sectPr>
      </w:pPr>
    </w:p>
    <w:p w:rsidR="0040065D" w:rsidRPr="00764213" w:rsidRDefault="0040065D" w:rsidP="0040065D">
      <w:pPr>
        <w:pStyle w:val="BodyText"/>
        <w:spacing w:before="98"/>
        <w:ind w:right="447"/>
        <w:jc w:val="both"/>
      </w:pPr>
      <w:r w:rsidRPr="00764213">
        <w:lastRenderedPageBreak/>
        <w:t>This menu item allows you to enable or disable the object light – located at the left and right of the camera – when the unit is switched on. By default, the object light is enabled. If you select ‘off’, the light will be off when the unit is switched on.</w:t>
      </w:r>
    </w:p>
    <w:p w:rsidR="0040065D" w:rsidRPr="00764213" w:rsidRDefault="0040065D" w:rsidP="0040065D">
      <w:pPr>
        <w:pStyle w:val="BodyText"/>
        <w:spacing w:before="10"/>
      </w:pP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7" w:hanging="359"/>
        <w:contextualSpacing w:val="0"/>
        <w:jc w:val="both"/>
        <w:rPr>
          <w:sz w:val="28"/>
          <w:szCs w:val="28"/>
        </w:rPr>
      </w:pPr>
      <w:r w:rsidRPr="00764213">
        <w:rPr>
          <w:sz w:val="28"/>
          <w:szCs w:val="28"/>
        </w:rPr>
        <w:t>Activate the menu by p</w:t>
      </w:r>
      <w:r w:rsidR="00EE4D20">
        <w:rPr>
          <w:sz w:val="28"/>
          <w:szCs w:val="28"/>
        </w:rPr>
        <w:t xml:space="preserve">ressing the Menu button on the </w:t>
      </w:r>
      <w:proofErr w:type="gramStart"/>
      <w:r w:rsidR="00EE4D20">
        <w:rPr>
          <w:sz w:val="28"/>
          <w:szCs w:val="28"/>
        </w:rPr>
        <w:t>A</w:t>
      </w:r>
      <w:r w:rsidRPr="00764213">
        <w:rPr>
          <w:sz w:val="28"/>
          <w:szCs w:val="28"/>
        </w:rPr>
        <w:t>dvanced</w:t>
      </w:r>
      <w:proofErr w:type="gramEnd"/>
      <w:r w:rsidRPr="00764213">
        <w:rPr>
          <w:sz w:val="28"/>
          <w:szCs w:val="28"/>
        </w:rPr>
        <w:t xml:space="preserve">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6"/>
        <w:contextualSpacing w:val="0"/>
        <w:jc w:val="both"/>
        <w:rPr>
          <w:sz w:val="28"/>
          <w:szCs w:val="28"/>
        </w:rPr>
      </w:pPr>
      <w:r w:rsidRPr="00764213">
        <w:rPr>
          <w:sz w:val="28"/>
          <w:szCs w:val="28"/>
        </w:rPr>
        <w:t>Use the Zoom dial to scroll through the menu. Select the menu option Light and activate this menu option by pressing the Mode</w:t>
      </w:r>
      <w:r w:rsidRPr="00764213">
        <w:rPr>
          <w:spacing w:val="-11"/>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7"/>
        <w:contextualSpacing w:val="0"/>
        <w:jc w:val="both"/>
        <w:rPr>
          <w:sz w:val="28"/>
          <w:szCs w:val="28"/>
        </w:rPr>
      </w:pPr>
      <w:r w:rsidRPr="00764213">
        <w:rPr>
          <w:sz w:val="28"/>
          <w:szCs w:val="28"/>
        </w:rPr>
        <w:t>To enable the object light, select the value ‘on’ with the Zoom dial. Selecting ‘off’ will disable the object light. Press the Mode button to confirm your choice and exit the</w:t>
      </w:r>
      <w:r w:rsidRPr="00764213">
        <w:rPr>
          <w:spacing w:val="-7"/>
          <w:sz w:val="28"/>
          <w:szCs w:val="28"/>
        </w:rPr>
        <w:t xml:space="preserve"> </w:t>
      </w:r>
      <w:r w:rsidRPr="00764213">
        <w:rPr>
          <w:sz w:val="28"/>
          <w:szCs w:val="28"/>
        </w:rPr>
        <w:t>menu.</w:t>
      </w:r>
    </w:p>
    <w:p w:rsidR="0040065D" w:rsidRPr="00764213" w:rsidRDefault="0040065D" w:rsidP="0040065D">
      <w:pPr>
        <w:widowControl w:val="0"/>
        <w:tabs>
          <w:tab w:val="left" w:pos="1034"/>
        </w:tabs>
        <w:autoSpaceDE w:val="0"/>
        <w:autoSpaceDN w:val="0"/>
        <w:spacing w:before="1" w:after="0" w:line="240" w:lineRule="auto"/>
        <w:ind w:right="447"/>
        <w:jc w:val="both"/>
        <w:rPr>
          <w:sz w:val="28"/>
          <w:szCs w:val="28"/>
        </w:rPr>
      </w:pPr>
    </w:p>
    <w:p w:rsidR="0040065D" w:rsidRPr="00764213" w:rsidRDefault="0040065D" w:rsidP="0040065D">
      <w:pPr>
        <w:pStyle w:val="BodyText"/>
        <w:spacing w:before="5"/>
        <w:ind w:left="313" w:right="404"/>
        <w:jc w:val="both"/>
      </w:pPr>
      <w:r w:rsidRPr="00764213">
        <w:t>This menu item al</w:t>
      </w:r>
      <w:r w:rsidR="00EE4D20">
        <w:t xml:space="preserve">lows you to lock or unlock the </w:t>
      </w:r>
      <w:proofErr w:type="gramStart"/>
      <w:r w:rsidR="00EE4D20">
        <w:t>A</w:t>
      </w:r>
      <w:r w:rsidRPr="00764213">
        <w:t>dvanced</w:t>
      </w:r>
      <w:proofErr w:type="gramEnd"/>
      <w:r w:rsidRPr="00764213">
        <w:t xml:space="preserve"> buttons on the Control Pad, with the exception of the Menu button. If the lock is enabled, the </w:t>
      </w:r>
      <w:proofErr w:type="gramStart"/>
      <w:r w:rsidR="00911EE8">
        <w:t>A</w:t>
      </w:r>
      <w:r w:rsidRPr="00764213">
        <w:t>dvanced</w:t>
      </w:r>
      <w:proofErr w:type="gramEnd"/>
      <w:r w:rsidRPr="00764213">
        <w:t xml:space="preserve"> buttons Brightness, Lines, PC and Auto-focus are locked.</w:t>
      </w:r>
      <w:r w:rsidRPr="00764213">
        <w:rPr>
          <w:spacing w:val="55"/>
        </w:rPr>
        <w:t xml:space="preserve"> </w:t>
      </w:r>
      <w:r w:rsidRPr="00764213">
        <w:t>The Menu button remains unlocked.</w:t>
      </w:r>
    </w:p>
    <w:p w:rsidR="0040065D" w:rsidRPr="00764213" w:rsidRDefault="0040065D" w:rsidP="0040065D">
      <w:pPr>
        <w:pStyle w:val="BodyText"/>
      </w:pP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64213">
        <w:rPr>
          <w:sz w:val="28"/>
          <w:szCs w:val="28"/>
        </w:rPr>
        <w:t xml:space="preserve">Activate the menu by pressing the Menu button on the </w:t>
      </w:r>
      <w:proofErr w:type="gramStart"/>
      <w:r w:rsidR="00911EE8">
        <w:rPr>
          <w:sz w:val="28"/>
          <w:szCs w:val="28"/>
        </w:rPr>
        <w:t>A</w:t>
      </w:r>
      <w:r w:rsidR="00EE4D20" w:rsidRPr="00764213">
        <w:rPr>
          <w:sz w:val="28"/>
          <w:szCs w:val="28"/>
        </w:rPr>
        <w:t>dvanced</w:t>
      </w:r>
      <w:proofErr w:type="gramEnd"/>
      <w:r w:rsidRPr="00764213">
        <w:rPr>
          <w:sz w:val="28"/>
          <w:szCs w:val="28"/>
        </w:rPr>
        <w:t xml:space="preserve">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6"/>
        <w:contextualSpacing w:val="0"/>
        <w:jc w:val="both"/>
        <w:rPr>
          <w:sz w:val="28"/>
          <w:szCs w:val="28"/>
        </w:rPr>
      </w:pPr>
      <w:r w:rsidRPr="00764213">
        <w:rPr>
          <w:sz w:val="28"/>
          <w:szCs w:val="28"/>
        </w:rPr>
        <w:t>Use the Zoom dial to scroll through the menu. Select the menu option Lock and activate this menu option by pressing the Mode</w:t>
      </w:r>
      <w:r w:rsidRPr="00764213">
        <w:rPr>
          <w:spacing w:val="-16"/>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contextualSpacing w:val="0"/>
        <w:jc w:val="both"/>
        <w:rPr>
          <w:sz w:val="28"/>
          <w:szCs w:val="28"/>
        </w:rPr>
      </w:pPr>
      <w:r w:rsidRPr="00764213">
        <w:rPr>
          <w:sz w:val="28"/>
          <w:szCs w:val="28"/>
        </w:rPr>
        <w:t>To lock the Advanced Control Pad, select ‘on’ with the Zoom dial. Press the Mode button to confirm your choice. Selecting ‘off’ will unlock the Advanced Control</w:t>
      </w:r>
      <w:r w:rsidRPr="00764213">
        <w:rPr>
          <w:spacing w:val="-3"/>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contextualSpacing w:val="0"/>
        <w:rPr>
          <w:sz w:val="28"/>
          <w:szCs w:val="28"/>
        </w:rPr>
      </w:pPr>
      <w:r w:rsidRPr="00764213">
        <w:rPr>
          <w:sz w:val="28"/>
          <w:szCs w:val="28"/>
        </w:rPr>
        <w:t>Press the Mode button to confirm your choice and exit the</w:t>
      </w:r>
      <w:r w:rsidRPr="00764213">
        <w:rPr>
          <w:spacing w:val="-5"/>
          <w:sz w:val="28"/>
          <w:szCs w:val="28"/>
        </w:rPr>
        <w:t xml:space="preserve"> </w:t>
      </w:r>
      <w:r w:rsidRPr="00764213">
        <w:rPr>
          <w:sz w:val="28"/>
          <w:szCs w:val="28"/>
        </w:rPr>
        <w:t>menu</w:t>
      </w:r>
    </w:p>
    <w:p w:rsidR="0040065D" w:rsidRPr="00764213" w:rsidRDefault="0040065D" w:rsidP="0040065D">
      <w:pPr>
        <w:pStyle w:val="BodyText"/>
        <w:spacing w:before="117"/>
        <w:ind w:left="313" w:right="405"/>
        <w:jc w:val="both"/>
      </w:pPr>
      <w:r w:rsidRPr="00764213">
        <w:t>This menu item sets the time before the ClearView C is automatically powered off. By default, the power off time is set to 5 minutes. These 5 minutes are activated after the default standby time of 15 minutes. By default, the unit is therefore automatically switched off after 20 minutes. The Power off time can be set to 5, 15, 30 minutes and to</w:t>
      </w:r>
      <w:r w:rsidRPr="00764213">
        <w:rPr>
          <w:spacing w:val="-2"/>
        </w:rPr>
        <w:t xml:space="preserve"> </w:t>
      </w:r>
      <w:r w:rsidRPr="00764213">
        <w:t>‘never’.</w:t>
      </w:r>
    </w:p>
    <w:p w:rsidR="0040065D" w:rsidRPr="00764213" w:rsidRDefault="0040065D" w:rsidP="0040065D">
      <w:pPr>
        <w:pStyle w:val="BodyText"/>
        <w:spacing w:before="1"/>
      </w:pP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hanging="359"/>
        <w:contextualSpacing w:val="0"/>
        <w:jc w:val="both"/>
        <w:rPr>
          <w:sz w:val="28"/>
          <w:szCs w:val="28"/>
        </w:rPr>
      </w:pPr>
      <w:r w:rsidRPr="00764213">
        <w:rPr>
          <w:sz w:val="28"/>
          <w:szCs w:val="28"/>
        </w:rPr>
        <w:t>Activate the menu by p</w:t>
      </w:r>
      <w:r w:rsidR="00911EE8">
        <w:rPr>
          <w:sz w:val="28"/>
          <w:szCs w:val="28"/>
        </w:rPr>
        <w:t xml:space="preserve">ressing the Menu button on the </w:t>
      </w:r>
      <w:proofErr w:type="gramStart"/>
      <w:r w:rsidR="00911EE8">
        <w:rPr>
          <w:sz w:val="28"/>
          <w:szCs w:val="28"/>
        </w:rPr>
        <w:t>A</w:t>
      </w:r>
      <w:r w:rsidRPr="00764213">
        <w:rPr>
          <w:sz w:val="28"/>
          <w:szCs w:val="28"/>
        </w:rPr>
        <w:t>dvanced</w:t>
      </w:r>
      <w:proofErr w:type="gramEnd"/>
      <w:r w:rsidRPr="00764213">
        <w:rPr>
          <w:sz w:val="28"/>
          <w:szCs w:val="28"/>
        </w:rPr>
        <w:t xml:space="preserve">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contextualSpacing w:val="0"/>
        <w:jc w:val="both"/>
        <w:rPr>
          <w:sz w:val="28"/>
          <w:szCs w:val="28"/>
        </w:rPr>
      </w:pPr>
      <w:r w:rsidRPr="00764213">
        <w:rPr>
          <w:sz w:val="28"/>
          <w:szCs w:val="28"/>
        </w:rPr>
        <w:t>Use the Zoom dial to scroll through the menu items. Select the menu option Power off and activate this menu by pressing the Mode</w:t>
      </w:r>
      <w:r w:rsidRPr="00764213">
        <w:rPr>
          <w:spacing w:val="-12"/>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right="447"/>
        <w:contextualSpacing w:val="0"/>
        <w:jc w:val="both"/>
        <w:rPr>
          <w:sz w:val="28"/>
          <w:szCs w:val="28"/>
        </w:rPr>
      </w:pPr>
      <w:r w:rsidRPr="00764213">
        <w:rPr>
          <w:sz w:val="28"/>
          <w:szCs w:val="28"/>
        </w:rPr>
        <w:t>Select the time interval with the Zoom dial. Press the Mode button to confirm your choice. Selecting ‘never’ will disable the automatic power off</w:t>
      </w:r>
      <w:r w:rsidRPr="00764213">
        <w:rPr>
          <w:spacing w:val="-1"/>
          <w:sz w:val="28"/>
          <w:szCs w:val="28"/>
        </w:rPr>
        <w:t xml:space="preserve"> </w:t>
      </w:r>
      <w:r w:rsidRPr="00764213">
        <w:rPr>
          <w:sz w:val="28"/>
          <w:szCs w:val="28"/>
        </w:rPr>
        <w:t>function.</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Press the Mode button to confirm your choice and exit the</w:t>
      </w:r>
      <w:r w:rsidRPr="00764213">
        <w:rPr>
          <w:spacing w:val="-6"/>
          <w:sz w:val="28"/>
          <w:szCs w:val="28"/>
        </w:rPr>
        <w:t xml:space="preserve"> </w:t>
      </w:r>
      <w:r w:rsidRPr="00764213">
        <w:rPr>
          <w:sz w:val="28"/>
          <w:szCs w:val="28"/>
        </w:rPr>
        <w:t>menu.</w:t>
      </w:r>
    </w:p>
    <w:p w:rsidR="0040065D" w:rsidRPr="00764213" w:rsidRDefault="0040065D" w:rsidP="0040065D">
      <w:pPr>
        <w:pStyle w:val="BodyText"/>
        <w:spacing w:before="8"/>
      </w:pPr>
    </w:p>
    <w:p w:rsidR="0040065D" w:rsidRPr="00764213" w:rsidRDefault="0040065D" w:rsidP="0040065D">
      <w:pPr>
        <w:pStyle w:val="BodyText"/>
        <w:spacing w:line="288" w:lineRule="exact"/>
        <w:ind w:left="314"/>
      </w:pPr>
      <w:r w:rsidRPr="00764213">
        <w:t>This menu item sets the time before the ClearView C goes into standby mode</w:t>
      </w:r>
    </w:p>
    <w:p w:rsidR="0040065D" w:rsidRPr="00764213" w:rsidRDefault="0040065D" w:rsidP="0040065D">
      <w:pPr>
        <w:pStyle w:val="BodyText"/>
        <w:ind w:left="313" w:right="406"/>
        <w:jc w:val="both"/>
      </w:pPr>
      <w:r w:rsidRPr="00764213">
        <w:t>to conserve power. Pressing any button will take the unit out of standby mode. By default, the standby time is set to 15 minutes. The standby time can be set to 5, 15, 30 minutes and</w:t>
      </w:r>
      <w:r w:rsidRPr="00764213">
        <w:rPr>
          <w:spacing w:val="-1"/>
        </w:rPr>
        <w:t xml:space="preserve"> </w:t>
      </w:r>
      <w:r w:rsidRPr="00764213">
        <w:t>‘never’.</w:t>
      </w:r>
    </w:p>
    <w:p w:rsidR="0040065D" w:rsidRPr="00764213" w:rsidRDefault="0040065D" w:rsidP="0040065D">
      <w:pPr>
        <w:pStyle w:val="BodyText"/>
        <w:spacing w:before="9"/>
      </w:pPr>
    </w:p>
    <w:p w:rsidR="0040065D" w:rsidRPr="00764213" w:rsidRDefault="0040065D" w:rsidP="0040065D">
      <w:pPr>
        <w:pStyle w:val="BodyText"/>
        <w:spacing w:before="90"/>
        <w:ind w:left="313" w:right="532"/>
      </w:pPr>
      <w:r w:rsidRPr="00764213">
        <w:t>By pressing the On / Off button, the unit will always go into standby mode first, after which it will power down using the power off time</w:t>
      </w:r>
      <w:r w:rsidRPr="00764213">
        <w:rPr>
          <w:spacing w:val="-4"/>
        </w:rPr>
        <w:t xml:space="preserve"> </w:t>
      </w:r>
      <w:r w:rsidRPr="00764213">
        <w:t>setting.</w:t>
      </w:r>
    </w:p>
    <w:p w:rsidR="0040065D" w:rsidRPr="00764213" w:rsidRDefault="0040065D" w:rsidP="0040065D">
      <w:pPr>
        <w:pStyle w:val="BodyText"/>
      </w:pP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7" w:hanging="359"/>
        <w:contextualSpacing w:val="0"/>
        <w:jc w:val="both"/>
        <w:rPr>
          <w:sz w:val="28"/>
          <w:szCs w:val="28"/>
        </w:rPr>
      </w:pPr>
      <w:r w:rsidRPr="00764213">
        <w:rPr>
          <w:sz w:val="28"/>
          <w:szCs w:val="28"/>
        </w:rPr>
        <w:t xml:space="preserve">Activate the menu by pressing the Menu on the </w:t>
      </w:r>
      <w:proofErr w:type="gramStart"/>
      <w:r w:rsidR="00911EE8">
        <w:rPr>
          <w:sz w:val="28"/>
          <w:szCs w:val="28"/>
        </w:rPr>
        <w:t>A</w:t>
      </w:r>
      <w:r w:rsidR="00EE4D20" w:rsidRPr="00764213">
        <w:rPr>
          <w:sz w:val="28"/>
          <w:szCs w:val="28"/>
        </w:rPr>
        <w:t>dvanced</w:t>
      </w:r>
      <w:proofErr w:type="gramEnd"/>
      <w:r w:rsidRPr="00764213">
        <w:rPr>
          <w:sz w:val="28"/>
          <w:szCs w:val="28"/>
        </w:rPr>
        <w:t xml:space="preserve">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7"/>
        <w:contextualSpacing w:val="0"/>
        <w:jc w:val="both"/>
        <w:rPr>
          <w:sz w:val="28"/>
          <w:szCs w:val="28"/>
        </w:rPr>
      </w:pPr>
      <w:r w:rsidRPr="00764213">
        <w:rPr>
          <w:sz w:val="28"/>
          <w:szCs w:val="28"/>
        </w:rPr>
        <w:t>Use the Zoom dial to scroll through the menu items. Select the menu option Standby and activate this menu by pressing the Mode</w:t>
      </w:r>
      <w:r w:rsidRPr="00764213">
        <w:rPr>
          <w:spacing w:val="-10"/>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4"/>
        </w:tabs>
        <w:autoSpaceDE w:val="0"/>
        <w:autoSpaceDN w:val="0"/>
        <w:spacing w:after="0" w:line="240" w:lineRule="auto"/>
        <w:ind w:left="1033" w:right="446"/>
        <w:contextualSpacing w:val="0"/>
        <w:jc w:val="both"/>
        <w:rPr>
          <w:sz w:val="28"/>
          <w:szCs w:val="28"/>
        </w:rPr>
      </w:pPr>
      <w:r w:rsidRPr="00764213">
        <w:rPr>
          <w:sz w:val="28"/>
          <w:szCs w:val="28"/>
        </w:rPr>
        <w:t>Select the time after which the unit will go into standby mode with the Zoom dial. Press the Mode button to confirm your choice. Selecting ‘never’ will disable the automatic standby</w:t>
      </w:r>
      <w:r w:rsidRPr="00764213">
        <w:rPr>
          <w:spacing w:val="-2"/>
          <w:sz w:val="28"/>
          <w:szCs w:val="28"/>
        </w:rPr>
        <w:t xml:space="preserve"> </w:t>
      </w:r>
      <w:r w:rsidRPr="00764213">
        <w:rPr>
          <w:sz w:val="28"/>
          <w:szCs w:val="28"/>
        </w:rPr>
        <w:t>function.</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contextualSpacing w:val="0"/>
        <w:rPr>
          <w:sz w:val="28"/>
          <w:szCs w:val="28"/>
        </w:rPr>
      </w:pPr>
      <w:r w:rsidRPr="00764213">
        <w:rPr>
          <w:sz w:val="28"/>
          <w:szCs w:val="28"/>
        </w:rPr>
        <w:t>Press the Mode button to confirm your choice and exit the</w:t>
      </w:r>
      <w:r w:rsidRPr="00764213">
        <w:rPr>
          <w:spacing w:val="-6"/>
          <w:sz w:val="28"/>
          <w:szCs w:val="28"/>
        </w:rPr>
        <w:t xml:space="preserve"> </w:t>
      </w:r>
      <w:r w:rsidRPr="00764213">
        <w:rPr>
          <w:sz w:val="28"/>
          <w:szCs w:val="28"/>
        </w:rPr>
        <w:t>menu.</w:t>
      </w:r>
    </w:p>
    <w:p w:rsidR="0040065D" w:rsidRPr="00764213" w:rsidRDefault="0040065D" w:rsidP="0040065D">
      <w:pPr>
        <w:pStyle w:val="BodyText"/>
        <w:spacing w:before="4"/>
      </w:pPr>
    </w:p>
    <w:p w:rsidR="0040065D" w:rsidRPr="00764213" w:rsidRDefault="0040065D" w:rsidP="0040065D">
      <w:pPr>
        <w:pStyle w:val="BodyText"/>
        <w:spacing w:before="63"/>
        <w:ind w:left="314"/>
      </w:pPr>
      <w:r w:rsidRPr="00764213">
        <w:t>This menu item lets you reset the ClearView C to the factory default settings.</w:t>
      </w:r>
    </w:p>
    <w:p w:rsidR="0040065D" w:rsidRPr="00764213" w:rsidRDefault="0040065D" w:rsidP="0040065D">
      <w:pPr>
        <w:pStyle w:val="BodyText"/>
        <w:spacing w:before="11"/>
      </w:pP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right="447" w:hanging="359"/>
        <w:contextualSpacing w:val="0"/>
        <w:rPr>
          <w:sz w:val="28"/>
          <w:szCs w:val="28"/>
        </w:rPr>
      </w:pPr>
      <w:r w:rsidRPr="00764213">
        <w:rPr>
          <w:sz w:val="28"/>
          <w:szCs w:val="28"/>
        </w:rPr>
        <w:t>Activate the menu by pressing the Menu button on the Advanced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right="446"/>
        <w:contextualSpacing w:val="0"/>
        <w:rPr>
          <w:sz w:val="28"/>
          <w:szCs w:val="28"/>
        </w:rPr>
      </w:pPr>
      <w:r w:rsidRPr="00764213">
        <w:rPr>
          <w:sz w:val="28"/>
          <w:szCs w:val="28"/>
        </w:rPr>
        <w:t>Use the Zoom dial to scroll through the menu. Select the menu option Reset and activate this menu option by pressing the Mode</w:t>
      </w:r>
      <w:r w:rsidRPr="00764213">
        <w:rPr>
          <w:spacing w:val="-9"/>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321" w:lineRule="exact"/>
        <w:ind w:left="1033"/>
        <w:contextualSpacing w:val="0"/>
        <w:rPr>
          <w:sz w:val="28"/>
          <w:szCs w:val="28"/>
        </w:rPr>
      </w:pPr>
      <w:r w:rsidRPr="00764213">
        <w:rPr>
          <w:sz w:val="28"/>
          <w:szCs w:val="28"/>
        </w:rPr>
        <w:t>To</w:t>
      </w:r>
      <w:r w:rsidRPr="00764213">
        <w:rPr>
          <w:spacing w:val="57"/>
          <w:sz w:val="28"/>
          <w:szCs w:val="28"/>
        </w:rPr>
        <w:t xml:space="preserve"> </w:t>
      </w:r>
      <w:r w:rsidRPr="00764213">
        <w:rPr>
          <w:sz w:val="28"/>
          <w:szCs w:val="28"/>
        </w:rPr>
        <w:t>restore</w:t>
      </w:r>
      <w:r w:rsidRPr="00764213">
        <w:rPr>
          <w:spacing w:val="57"/>
          <w:sz w:val="28"/>
          <w:szCs w:val="28"/>
        </w:rPr>
        <w:t xml:space="preserve"> </w:t>
      </w:r>
      <w:r w:rsidRPr="00764213">
        <w:rPr>
          <w:sz w:val="28"/>
          <w:szCs w:val="28"/>
        </w:rPr>
        <w:t>the</w:t>
      </w:r>
      <w:r w:rsidRPr="00764213">
        <w:rPr>
          <w:spacing w:val="57"/>
          <w:sz w:val="28"/>
          <w:szCs w:val="28"/>
        </w:rPr>
        <w:t xml:space="preserve"> </w:t>
      </w:r>
      <w:r w:rsidRPr="00764213">
        <w:rPr>
          <w:sz w:val="28"/>
          <w:szCs w:val="28"/>
        </w:rPr>
        <w:t>factory</w:t>
      </w:r>
      <w:r w:rsidRPr="00764213">
        <w:rPr>
          <w:spacing w:val="57"/>
          <w:sz w:val="28"/>
          <w:szCs w:val="28"/>
        </w:rPr>
        <w:t xml:space="preserve"> </w:t>
      </w:r>
      <w:r w:rsidRPr="00764213">
        <w:rPr>
          <w:sz w:val="28"/>
          <w:szCs w:val="28"/>
        </w:rPr>
        <w:t>defaults,</w:t>
      </w:r>
      <w:r w:rsidRPr="00764213">
        <w:rPr>
          <w:spacing w:val="57"/>
          <w:sz w:val="28"/>
          <w:szCs w:val="28"/>
        </w:rPr>
        <w:t xml:space="preserve"> </w:t>
      </w:r>
      <w:r w:rsidRPr="00764213">
        <w:rPr>
          <w:sz w:val="28"/>
          <w:szCs w:val="28"/>
        </w:rPr>
        <w:t>select</w:t>
      </w:r>
      <w:r w:rsidRPr="00764213">
        <w:rPr>
          <w:spacing w:val="57"/>
          <w:sz w:val="28"/>
          <w:szCs w:val="28"/>
        </w:rPr>
        <w:t xml:space="preserve"> </w:t>
      </w:r>
      <w:r w:rsidRPr="00764213">
        <w:rPr>
          <w:sz w:val="28"/>
          <w:szCs w:val="28"/>
        </w:rPr>
        <w:t>‘yes’</w:t>
      </w:r>
      <w:r w:rsidRPr="00764213">
        <w:rPr>
          <w:spacing w:val="57"/>
          <w:sz w:val="28"/>
          <w:szCs w:val="28"/>
        </w:rPr>
        <w:t xml:space="preserve"> </w:t>
      </w:r>
      <w:r w:rsidRPr="00764213">
        <w:rPr>
          <w:sz w:val="28"/>
          <w:szCs w:val="28"/>
        </w:rPr>
        <w:t>by</w:t>
      </w:r>
      <w:r w:rsidRPr="00764213">
        <w:rPr>
          <w:spacing w:val="57"/>
          <w:sz w:val="28"/>
          <w:szCs w:val="28"/>
        </w:rPr>
        <w:t xml:space="preserve"> </w:t>
      </w:r>
      <w:r w:rsidRPr="00764213">
        <w:rPr>
          <w:sz w:val="28"/>
          <w:szCs w:val="28"/>
        </w:rPr>
        <w:t>using</w:t>
      </w:r>
      <w:r w:rsidRPr="00764213">
        <w:rPr>
          <w:spacing w:val="57"/>
          <w:sz w:val="28"/>
          <w:szCs w:val="28"/>
        </w:rPr>
        <w:t xml:space="preserve"> </w:t>
      </w:r>
      <w:r w:rsidRPr="00764213">
        <w:rPr>
          <w:sz w:val="28"/>
          <w:szCs w:val="28"/>
        </w:rPr>
        <w:t>the</w:t>
      </w:r>
      <w:r w:rsidRPr="00764213">
        <w:rPr>
          <w:spacing w:val="57"/>
          <w:sz w:val="28"/>
          <w:szCs w:val="28"/>
        </w:rPr>
        <w:t xml:space="preserve"> </w:t>
      </w:r>
      <w:r w:rsidRPr="00764213">
        <w:rPr>
          <w:sz w:val="28"/>
          <w:szCs w:val="28"/>
        </w:rPr>
        <w:t>Zoom</w:t>
      </w:r>
      <w:r w:rsidRPr="00764213">
        <w:rPr>
          <w:spacing w:val="57"/>
          <w:sz w:val="28"/>
          <w:szCs w:val="28"/>
        </w:rPr>
        <w:t xml:space="preserve"> </w:t>
      </w:r>
      <w:r w:rsidRPr="00764213">
        <w:rPr>
          <w:sz w:val="28"/>
          <w:szCs w:val="28"/>
        </w:rPr>
        <w:t>dial.</w:t>
      </w:r>
    </w:p>
    <w:p w:rsidR="0040065D" w:rsidRPr="00764213" w:rsidRDefault="0040065D" w:rsidP="0040065D">
      <w:pPr>
        <w:pStyle w:val="BodyText"/>
        <w:spacing w:before="1" w:line="322" w:lineRule="exact"/>
        <w:ind w:right="2437"/>
        <w:jc w:val="center"/>
      </w:pPr>
      <w:r w:rsidRPr="00764213">
        <w:t>Choosing ‘no’ will leave all settings as they are.</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contextualSpacing w:val="0"/>
        <w:rPr>
          <w:sz w:val="28"/>
          <w:szCs w:val="28"/>
        </w:rPr>
      </w:pPr>
      <w:r w:rsidRPr="00764213">
        <w:rPr>
          <w:sz w:val="28"/>
          <w:szCs w:val="28"/>
        </w:rPr>
        <w:t>Press the Mode button to confirm your choice and exit the</w:t>
      </w:r>
      <w:r w:rsidRPr="00764213">
        <w:rPr>
          <w:spacing w:val="-6"/>
          <w:sz w:val="28"/>
          <w:szCs w:val="28"/>
        </w:rPr>
        <w:t xml:space="preserve"> </w:t>
      </w:r>
      <w:r w:rsidRPr="00764213">
        <w:rPr>
          <w:sz w:val="28"/>
          <w:szCs w:val="28"/>
        </w:rPr>
        <w:t>menu.</w:t>
      </w:r>
    </w:p>
    <w:p w:rsidR="0040065D" w:rsidRPr="00764213" w:rsidRDefault="0040065D" w:rsidP="0040065D">
      <w:pPr>
        <w:pStyle w:val="BodyText"/>
      </w:pPr>
    </w:p>
    <w:p w:rsidR="0040065D" w:rsidRPr="00764213" w:rsidRDefault="0040065D" w:rsidP="0040065D">
      <w:pPr>
        <w:pStyle w:val="BodyText"/>
        <w:spacing w:before="1"/>
        <w:ind w:left="313"/>
      </w:pPr>
      <w:r w:rsidRPr="00764213">
        <w:t>Alternatively:</w:t>
      </w:r>
    </w:p>
    <w:p w:rsidR="0040065D" w:rsidRPr="00764213" w:rsidRDefault="0040065D" w:rsidP="0040065D">
      <w:pPr>
        <w:pStyle w:val="BodyText"/>
        <w:spacing w:before="10"/>
      </w:pP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Press and hold the Power button for five</w:t>
      </w:r>
      <w:r w:rsidRPr="00764213">
        <w:rPr>
          <w:spacing w:val="-6"/>
          <w:sz w:val="28"/>
          <w:szCs w:val="28"/>
        </w:rPr>
        <w:t xml:space="preserve"> </w:t>
      </w:r>
      <w:r w:rsidRPr="00764213">
        <w:rPr>
          <w:sz w:val="28"/>
          <w:szCs w:val="28"/>
        </w:rPr>
        <w:t>seconds.</w:t>
      </w:r>
    </w:p>
    <w:p w:rsidR="0040065D" w:rsidRPr="00764213" w:rsidRDefault="0040065D" w:rsidP="0040065D">
      <w:pPr>
        <w:pStyle w:val="BodyText"/>
        <w:spacing w:before="123"/>
        <w:ind w:left="313"/>
      </w:pPr>
      <w:r w:rsidRPr="00764213">
        <w:t>This menu item displays the firmware versions and system information. No changes can be made in this menu.</w:t>
      </w:r>
    </w:p>
    <w:p w:rsidR="0040065D" w:rsidRPr="00764213" w:rsidRDefault="0040065D" w:rsidP="0040065D">
      <w:pPr>
        <w:pStyle w:val="BodyText"/>
        <w:spacing w:before="10"/>
      </w:pPr>
    </w:p>
    <w:p w:rsidR="0040065D" w:rsidRPr="00764213" w:rsidRDefault="0040065D" w:rsidP="0040065D">
      <w:pPr>
        <w:pStyle w:val="ListParagraph"/>
        <w:widowControl w:val="0"/>
        <w:numPr>
          <w:ilvl w:val="0"/>
          <w:numId w:val="9"/>
        </w:numPr>
        <w:tabs>
          <w:tab w:val="left" w:pos="1033"/>
          <w:tab w:val="left" w:pos="1034"/>
        </w:tabs>
        <w:autoSpaceDE w:val="0"/>
        <w:autoSpaceDN w:val="0"/>
        <w:spacing w:before="1" w:after="0" w:line="240" w:lineRule="auto"/>
        <w:ind w:left="1033" w:right="447" w:hanging="359"/>
        <w:contextualSpacing w:val="0"/>
        <w:rPr>
          <w:sz w:val="28"/>
          <w:szCs w:val="28"/>
        </w:rPr>
      </w:pPr>
      <w:r w:rsidRPr="00764213">
        <w:rPr>
          <w:sz w:val="28"/>
          <w:szCs w:val="28"/>
        </w:rPr>
        <w:t>Activate the menu by pressing the Menu button on the Advanced side of the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right="446"/>
        <w:contextualSpacing w:val="0"/>
        <w:rPr>
          <w:sz w:val="28"/>
          <w:szCs w:val="28"/>
        </w:rPr>
      </w:pPr>
      <w:r w:rsidRPr="00764213">
        <w:rPr>
          <w:sz w:val="28"/>
          <w:szCs w:val="28"/>
        </w:rPr>
        <w:t>Use the Zoom dial to scroll through the menu. Select the menu option Information and activate this menu option by pressing the Mode</w:t>
      </w:r>
      <w:r w:rsidRPr="00764213">
        <w:rPr>
          <w:spacing w:val="-15"/>
          <w:sz w:val="28"/>
          <w:szCs w:val="28"/>
        </w:rPr>
        <w:t xml:space="preserve"> </w:t>
      </w:r>
      <w:r w:rsidRPr="00764213">
        <w:rPr>
          <w:sz w:val="28"/>
          <w:szCs w:val="28"/>
        </w:rPr>
        <w:t>button.</w:t>
      </w:r>
    </w:p>
    <w:p w:rsidR="0040065D" w:rsidRPr="00764213" w:rsidRDefault="0040065D" w:rsidP="0040065D">
      <w:pPr>
        <w:pStyle w:val="ListParagraph"/>
        <w:widowControl w:val="0"/>
        <w:numPr>
          <w:ilvl w:val="0"/>
          <w:numId w:val="9"/>
        </w:numPr>
        <w:tabs>
          <w:tab w:val="left" w:pos="1033"/>
          <w:tab w:val="left" w:pos="1034"/>
        </w:tabs>
        <w:autoSpaceDE w:val="0"/>
        <w:autoSpaceDN w:val="0"/>
        <w:spacing w:before="1" w:after="0" w:line="240" w:lineRule="auto"/>
        <w:ind w:left="1033"/>
        <w:contextualSpacing w:val="0"/>
        <w:rPr>
          <w:sz w:val="28"/>
          <w:szCs w:val="28"/>
        </w:rPr>
      </w:pPr>
      <w:r w:rsidRPr="00764213">
        <w:rPr>
          <w:sz w:val="28"/>
          <w:szCs w:val="28"/>
        </w:rPr>
        <w:t>To exit the menu, press the Menu</w:t>
      </w:r>
      <w:r w:rsidRPr="00764213">
        <w:rPr>
          <w:spacing w:val="-1"/>
          <w:sz w:val="28"/>
          <w:szCs w:val="28"/>
        </w:rPr>
        <w:t xml:space="preserve"> </w:t>
      </w:r>
      <w:r w:rsidRPr="00764213">
        <w:rPr>
          <w:sz w:val="28"/>
          <w:szCs w:val="28"/>
        </w:rPr>
        <w:t>button.</w:t>
      </w:r>
    </w:p>
    <w:p w:rsidR="0040065D" w:rsidRPr="00764213" w:rsidRDefault="0040065D" w:rsidP="0040065D">
      <w:pPr>
        <w:pStyle w:val="BodyText"/>
        <w:spacing w:before="110"/>
        <w:ind w:left="314"/>
      </w:pPr>
      <w:r w:rsidRPr="00764213">
        <w:t>This menu item lets you exit the menu.</w:t>
      </w:r>
    </w:p>
    <w:p w:rsidR="0040065D" w:rsidRPr="00764213" w:rsidRDefault="0040065D" w:rsidP="0040065D">
      <w:pPr>
        <w:pStyle w:val="BodyText"/>
      </w:pPr>
    </w:p>
    <w:p w:rsidR="0040065D" w:rsidRPr="00764213" w:rsidRDefault="0040065D" w:rsidP="0040065D">
      <w:pPr>
        <w:pStyle w:val="ListParagraph"/>
        <w:widowControl w:val="0"/>
        <w:numPr>
          <w:ilvl w:val="0"/>
          <w:numId w:val="9"/>
        </w:numPr>
        <w:tabs>
          <w:tab w:val="left" w:pos="1034"/>
        </w:tabs>
        <w:autoSpaceDE w:val="0"/>
        <w:autoSpaceDN w:val="0"/>
        <w:spacing w:before="91" w:after="0" w:line="240" w:lineRule="auto"/>
        <w:ind w:right="448"/>
        <w:contextualSpacing w:val="0"/>
        <w:jc w:val="both"/>
        <w:rPr>
          <w:sz w:val="28"/>
          <w:szCs w:val="28"/>
        </w:rPr>
      </w:pPr>
      <w:r w:rsidRPr="00764213">
        <w:rPr>
          <w:sz w:val="28"/>
          <w:szCs w:val="28"/>
        </w:rPr>
        <w:t>Activate the menu by pressing the Menu button on the Advanced Control</w:t>
      </w:r>
      <w:r w:rsidRPr="00764213">
        <w:rPr>
          <w:spacing w:val="-1"/>
          <w:sz w:val="28"/>
          <w:szCs w:val="28"/>
        </w:rPr>
        <w:t xml:space="preserve"> </w:t>
      </w:r>
      <w:r w:rsidRPr="00764213">
        <w:rPr>
          <w:sz w:val="28"/>
          <w:szCs w:val="28"/>
        </w:rPr>
        <w:t>Pad.</w:t>
      </w:r>
    </w:p>
    <w:p w:rsidR="0040065D" w:rsidRPr="00764213" w:rsidRDefault="0040065D" w:rsidP="0040065D">
      <w:pPr>
        <w:pStyle w:val="ListParagraph"/>
        <w:widowControl w:val="0"/>
        <w:numPr>
          <w:ilvl w:val="0"/>
          <w:numId w:val="9"/>
        </w:numPr>
        <w:tabs>
          <w:tab w:val="left" w:pos="1034"/>
        </w:tabs>
        <w:autoSpaceDE w:val="0"/>
        <w:autoSpaceDN w:val="0"/>
        <w:spacing w:before="1" w:after="0" w:line="240" w:lineRule="auto"/>
        <w:ind w:left="1033" w:right="446" w:hanging="359"/>
        <w:contextualSpacing w:val="0"/>
        <w:jc w:val="both"/>
        <w:rPr>
          <w:sz w:val="28"/>
          <w:szCs w:val="28"/>
        </w:rPr>
      </w:pPr>
      <w:r w:rsidRPr="00764213">
        <w:rPr>
          <w:sz w:val="28"/>
          <w:szCs w:val="28"/>
        </w:rPr>
        <w:t>Use the Zoom dial to scroll through the menu. Select the menu option Exit and activate this menu option by pressing the Mode button to exit the</w:t>
      </w:r>
      <w:r w:rsidRPr="00764213">
        <w:rPr>
          <w:spacing w:val="-1"/>
          <w:sz w:val="28"/>
          <w:szCs w:val="28"/>
        </w:rPr>
        <w:t xml:space="preserve"> </w:t>
      </w:r>
      <w:r w:rsidRPr="00764213">
        <w:rPr>
          <w:sz w:val="28"/>
          <w:szCs w:val="28"/>
        </w:rPr>
        <w:t>menu.</w:t>
      </w:r>
    </w:p>
    <w:p w:rsidR="0040065D" w:rsidRPr="00764213" w:rsidRDefault="0040065D" w:rsidP="0040065D">
      <w:pPr>
        <w:pStyle w:val="BodyText"/>
        <w:spacing w:line="322" w:lineRule="exact"/>
        <w:ind w:left="313"/>
      </w:pPr>
      <w:r w:rsidRPr="00764213">
        <w:t>Or</w:t>
      </w:r>
    </w:p>
    <w:p w:rsidR="0040065D" w:rsidRPr="00764213" w:rsidRDefault="0040065D" w:rsidP="0040065D">
      <w:pPr>
        <w:pStyle w:val="ListParagraph"/>
        <w:widowControl w:val="0"/>
        <w:numPr>
          <w:ilvl w:val="0"/>
          <w:numId w:val="9"/>
        </w:numPr>
        <w:tabs>
          <w:tab w:val="left" w:pos="1033"/>
          <w:tab w:val="left" w:pos="1034"/>
        </w:tabs>
        <w:autoSpaceDE w:val="0"/>
        <w:autoSpaceDN w:val="0"/>
        <w:spacing w:after="0" w:line="240" w:lineRule="auto"/>
        <w:ind w:left="1033" w:hanging="359"/>
        <w:contextualSpacing w:val="0"/>
        <w:rPr>
          <w:sz w:val="28"/>
          <w:szCs w:val="28"/>
        </w:rPr>
      </w:pPr>
      <w:r w:rsidRPr="00764213">
        <w:rPr>
          <w:sz w:val="28"/>
          <w:szCs w:val="28"/>
        </w:rPr>
        <w:t>Press the Menu</w:t>
      </w:r>
      <w:r w:rsidRPr="00764213">
        <w:rPr>
          <w:spacing w:val="-1"/>
          <w:sz w:val="28"/>
          <w:szCs w:val="28"/>
        </w:rPr>
        <w:t xml:space="preserve"> </w:t>
      </w:r>
      <w:r w:rsidRPr="00764213">
        <w:rPr>
          <w:sz w:val="28"/>
          <w:szCs w:val="28"/>
        </w:rPr>
        <w:t>button.</w:t>
      </w:r>
    </w:p>
    <w:p w:rsidR="0040065D" w:rsidRPr="00764213" w:rsidRDefault="0040065D" w:rsidP="0040065D">
      <w:pPr>
        <w:pStyle w:val="BodyText"/>
        <w:spacing w:before="10"/>
      </w:pPr>
    </w:p>
    <w:p w:rsidR="0040065D" w:rsidRPr="00764213" w:rsidRDefault="0040065D" w:rsidP="0040065D">
      <w:pPr>
        <w:pStyle w:val="Heading1"/>
        <w:rPr>
          <w:sz w:val="28"/>
          <w:szCs w:val="28"/>
        </w:rPr>
      </w:pPr>
      <w:r w:rsidRPr="00764213">
        <w:rPr>
          <w:sz w:val="28"/>
          <w:szCs w:val="28"/>
        </w:rPr>
        <w:t>5. Adjusting the</w:t>
      </w:r>
      <w:r w:rsidRPr="00764213">
        <w:rPr>
          <w:spacing w:val="-1"/>
          <w:sz w:val="28"/>
          <w:szCs w:val="28"/>
        </w:rPr>
        <w:t xml:space="preserve"> </w:t>
      </w:r>
      <w:r w:rsidRPr="00764213">
        <w:rPr>
          <w:sz w:val="28"/>
          <w:szCs w:val="28"/>
        </w:rPr>
        <w:t>monitor</w:t>
      </w:r>
    </w:p>
    <w:p w:rsidR="0040065D" w:rsidRPr="00764213" w:rsidRDefault="0040065D" w:rsidP="0040065D">
      <w:pPr>
        <w:pStyle w:val="BodyText"/>
        <w:spacing w:before="322"/>
        <w:ind w:left="314" w:right="405"/>
        <w:jc w:val="both"/>
      </w:pPr>
      <w:r w:rsidRPr="00764213">
        <w:t>The ClearView C monitor can be adjusted in height and viewing angle for a comfortable reading position. The monitor can be moved up and down and can be tilted vertically for optimal viewing comfort.</w:t>
      </w:r>
    </w:p>
    <w:p w:rsidR="0040065D" w:rsidRPr="00764213" w:rsidRDefault="0040065D" w:rsidP="0040065D">
      <w:pPr>
        <w:pStyle w:val="BodyText"/>
        <w:spacing w:before="1"/>
      </w:pPr>
    </w:p>
    <w:p w:rsidR="0040065D" w:rsidRPr="00764213" w:rsidRDefault="0040065D" w:rsidP="0040065D">
      <w:pPr>
        <w:pStyle w:val="BodyText"/>
        <w:ind w:left="313" w:right="405"/>
        <w:jc w:val="both"/>
      </w:pPr>
      <w:r w:rsidRPr="00764213">
        <w:t>To place the monitor in your preferred position, firmly grip the flat panel on both sides by the surrounding frame and move the monitor up or down, or adjust the viewing angle by tilting the monitor vertically.</w:t>
      </w:r>
    </w:p>
    <w:p w:rsidR="0040065D" w:rsidRPr="00764213" w:rsidRDefault="0040065D" w:rsidP="0040065D">
      <w:pPr>
        <w:pStyle w:val="BodyText"/>
        <w:spacing w:before="11"/>
      </w:pPr>
    </w:p>
    <w:p w:rsidR="0040065D" w:rsidRPr="00764213" w:rsidRDefault="0040065D" w:rsidP="0040065D">
      <w:pPr>
        <w:pStyle w:val="BodyText"/>
        <w:ind w:left="313" w:right="404"/>
        <w:jc w:val="both"/>
      </w:pPr>
      <w:r w:rsidRPr="00764213">
        <w:t>The ClearView C is equipped with feet of special soft material to make rotating or moving the unit on the table surface easier. Firmly grip the stand of the ClearView C and rotate or move the unit to reposition the ClearView C on the table for an optimal viewing distance and viewing</w:t>
      </w:r>
      <w:r w:rsidRPr="00764213">
        <w:rPr>
          <w:spacing w:val="-4"/>
        </w:rPr>
        <w:t xml:space="preserve"> </w:t>
      </w:r>
      <w:r w:rsidRPr="00764213">
        <w:t>angle.</w:t>
      </w:r>
    </w:p>
    <w:p w:rsidR="0040065D" w:rsidRPr="00764213" w:rsidRDefault="0040065D" w:rsidP="0040065D">
      <w:pPr>
        <w:pStyle w:val="BodyText"/>
        <w:spacing w:before="11"/>
      </w:pPr>
    </w:p>
    <w:p w:rsidR="0040065D" w:rsidRPr="00764213" w:rsidRDefault="0040065D" w:rsidP="0040065D">
      <w:pPr>
        <w:pStyle w:val="Heading1"/>
        <w:rPr>
          <w:sz w:val="28"/>
          <w:szCs w:val="28"/>
        </w:rPr>
      </w:pPr>
      <w:r w:rsidRPr="00764213">
        <w:rPr>
          <w:sz w:val="28"/>
          <w:szCs w:val="28"/>
        </w:rPr>
        <w:t>Warning</w:t>
      </w:r>
    </w:p>
    <w:p w:rsidR="0040065D" w:rsidRPr="00764213" w:rsidRDefault="0040065D" w:rsidP="0040065D">
      <w:pPr>
        <w:rPr>
          <w:sz w:val="28"/>
          <w:szCs w:val="28"/>
        </w:rPr>
      </w:pPr>
      <w:r w:rsidRPr="00764213">
        <w:rPr>
          <w:sz w:val="28"/>
          <w:szCs w:val="28"/>
        </w:rPr>
        <w:t>Before moving or rotating the ClearView C, make sure there is enough free space on the table to move the unit, that there are no other objects placed on the table, and that the power cable is long enough to move the unit. Make sure that the table is a flat horizontal surface. Do not move the ClearView C off the table as that may cause serious injuries.</w:t>
      </w:r>
    </w:p>
    <w:p w:rsidR="0040065D" w:rsidRPr="00DA54C8" w:rsidRDefault="0040065D" w:rsidP="0040065D">
      <w:pPr>
        <w:pStyle w:val="Heading1"/>
        <w:rPr>
          <w:sz w:val="28"/>
          <w:szCs w:val="28"/>
        </w:rPr>
      </w:pPr>
      <w:r w:rsidRPr="00DA54C8">
        <w:rPr>
          <w:sz w:val="28"/>
          <w:szCs w:val="28"/>
        </w:rPr>
        <w:t>6. The carrying</w:t>
      </w:r>
      <w:r w:rsidRPr="00DA54C8">
        <w:rPr>
          <w:spacing w:val="-1"/>
          <w:sz w:val="28"/>
          <w:szCs w:val="28"/>
        </w:rPr>
        <w:t xml:space="preserve"> </w:t>
      </w:r>
      <w:r w:rsidRPr="00DA54C8">
        <w:rPr>
          <w:sz w:val="28"/>
          <w:szCs w:val="28"/>
        </w:rPr>
        <w:t>handle</w:t>
      </w:r>
    </w:p>
    <w:p w:rsidR="0040065D" w:rsidRPr="00764213" w:rsidRDefault="0040065D" w:rsidP="0040065D">
      <w:pPr>
        <w:pStyle w:val="BodyText"/>
        <w:spacing w:before="323"/>
        <w:ind w:left="314" w:right="404"/>
        <w:jc w:val="both"/>
      </w:pPr>
      <w:r w:rsidRPr="00764213">
        <w:t>The ClearView C is equipped with a carrying handle, located behind the monitor. To prevent injuries, please make sure to lock the carrying handle in place and to lock the table using the two brake sliders before lifting the ClearView C on the handle. To lock the handle:</w:t>
      </w:r>
    </w:p>
    <w:p w:rsidR="0040065D" w:rsidRPr="00764213" w:rsidRDefault="0040065D" w:rsidP="0040065D">
      <w:pPr>
        <w:pStyle w:val="ListParagraph"/>
        <w:widowControl w:val="0"/>
        <w:numPr>
          <w:ilvl w:val="1"/>
          <w:numId w:val="14"/>
        </w:numPr>
        <w:tabs>
          <w:tab w:val="left" w:pos="1033"/>
          <w:tab w:val="left" w:pos="1034"/>
        </w:tabs>
        <w:autoSpaceDE w:val="0"/>
        <w:autoSpaceDN w:val="0"/>
        <w:spacing w:after="0" w:line="321" w:lineRule="exact"/>
        <w:contextualSpacing w:val="0"/>
        <w:rPr>
          <w:sz w:val="28"/>
          <w:szCs w:val="28"/>
        </w:rPr>
      </w:pPr>
      <w:r w:rsidRPr="00764213">
        <w:rPr>
          <w:sz w:val="28"/>
          <w:szCs w:val="28"/>
        </w:rPr>
        <w:t>Move the monitor down to its lowest</w:t>
      </w:r>
      <w:r w:rsidRPr="00764213">
        <w:rPr>
          <w:spacing w:val="-2"/>
          <w:sz w:val="28"/>
          <w:szCs w:val="28"/>
        </w:rPr>
        <w:t xml:space="preserve"> </w:t>
      </w:r>
      <w:r w:rsidRPr="00764213">
        <w:rPr>
          <w:sz w:val="28"/>
          <w:szCs w:val="28"/>
        </w:rPr>
        <w:t>position;</w:t>
      </w:r>
    </w:p>
    <w:p w:rsidR="0040065D" w:rsidRPr="00764213" w:rsidRDefault="0040065D" w:rsidP="0040065D">
      <w:pPr>
        <w:pStyle w:val="ListParagraph"/>
        <w:widowControl w:val="0"/>
        <w:numPr>
          <w:ilvl w:val="1"/>
          <w:numId w:val="14"/>
        </w:numPr>
        <w:tabs>
          <w:tab w:val="left" w:pos="1033"/>
          <w:tab w:val="left" w:pos="1034"/>
        </w:tabs>
        <w:autoSpaceDE w:val="0"/>
        <w:autoSpaceDN w:val="0"/>
        <w:spacing w:after="0" w:line="240" w:lineRule="auto"/>
        <w:ind w:right="405"/>
        <w:contextualSpacing w:val="0"/>
        <w:rPr>
          <w:sz w:val="28"/>
          <w:szCs w:val="28"/>
        </w:rPr>
      </w:pPr>
      <w:r w:rsidRPr="00764213">
        <w:rPr>
          <w:sz w:val="28"/>
          <w:szCs w:val="28"/>
        </w:rPr>
        <w:t>Lift the handle behind the monitor. If the monitor is moved to its lowest position, the handle will lock in</w:t>
      </w:r>
      <w:r w:rsidRPr="00764213">
        <w:rPr>
          <w:spacing w:val="-1"/>
          <w:sz w:val="28"/>
          <w:szCs w:val="28"/>
        </w:rPr>
        <w:t xml:space="preserve"> </w:t>
      </w:r>
      <w:r w:rsidRPr="00764213">
        <w:rPr>
          <w:sz w:val="28"/>
          <w:szCs w:val="28"/>
        </w:rPr>
        <w:t>place.</w:t>
      </w:r>
    </w:p>
    <w:p w:rsidR="0040065D" w:rsidRPr="00764213" w:rsidRDefault="0040065D" w:rsidP="0040065D">
      <w:pPr>
        <w:pStyle w:val="ListParagraph"/>
        <w:widowControl w:val="0"/>
        <w:numPr>
          <w:ilvl w:val="1"/>
          <w:numId w:val="14"/>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Lock the table by placing the table in its home position and moving the brake sliders to the lock position and confirm that the table is</w:t>
      </w:r>
      <w:r w:rsidRPr="00764213">
        <w:rPr>
          <w:spacing w:val="-9"/>
          <w:sz w:val="28"/>
          <w:szCs w:val="28"/>
        </w:rPr>
        <w:t xml:space="preserve"> </w:t>
      </w:r>
      <w:r w:rsidRPr="00764213">
        <w:rPr>
          <w:sz w:val="28"/>
          <w:szCs w:val="28"/>
        </w:rPr>
        <w:t>locked.</w:t>
      </w:r>
    </w:p>
    <w:p w:rsidR="0040065D" w:rsidRPr="00764213" w:rsidRDefault="0040065D" w:rsidP="0040065D">
      <w:pPr>
        <w:pStyle w:val="ListParagraph"/>
        <w:widowControl w:val="0"/>
        <w:numPr>
          <w:ilvl w:val="1"/>
          <w:numId w:val="14"/>
        </w:numPr>
        <w:tabs>
          <w:tab w:val="left" w:pos="1033"/>
          <w:tab w:val="left" w:pos="1034"/>
        </w:tabs>
        <w:autoSpaceDE w:val="0"/>
        <w:autoSpaceDN w:val="0"/>
        <w:spacing w:after="0" w:line="321" w:lineRule="exact"/>
        <w:contextualSpacing w:val="0"/>
        <w:rPr>
          <w:sz w:val="28"/>
          <w:szCs w:val="28"/>
        </w:rPr>
      </w:pPr>
      <w:r w:rsidRPr="00764213">
        <w:rPr>
          <w:sz w:val="28"/>
          <w:szCs w:val="28"/>
        </w:rPr>
        <w:t>Now you can safely lift the ClearView</w:t>
      </w:r>
      <w:r w:rsidRPr="00764213">
        <w:rPr>
          <w:spacing w:val="-1"/>
          <w:sz w:val="28"/>
          <w:szCs w:val="28"/>
        </w:rPr>
        <w:t xml:space="preserve"> </w:t>
      </w:r>
      <w:r w:rsidRPr="00764213">
        <w:rPr>
          <w:sz w:val="28"/>
          <w:szCs w:val="28"/>
        </w:rPr>
        <w:t>C.</w:t>
      </w:r>
    </w:p>
    <w:p w:rsidR="0040065D" w:rsidRPr="00764213" w:rsidRDefault="0040065D" w:rsidP="0040065D">
      <w:pPr>
        <w:pStyle w:val="BodyText"/>
      </w:pPr>
    </w:p>
    <w:p w:rsidR="0040065D" w:rsidRPr="00764213" w:rsidRDefault="0040065D" w:rsidP="0040065D">
      <w:pPr>
        <w:pStyle w:val="BodyText"/>
        <w:spacing w:line="322" w:lineRule="exact"/>
        <w:ind w:left="314"/>
        <w:jc w:val="both"/>
      </w:pPr>
      <w:r w:rsidRPr="00764213">
        <w:t>To unlock the handle:</w:t>
      </w:r>
    </w:p>
    <w:p w:rsidR="0040065D" w:rsidRPr="00764213" w:rsidRDefault="0040065D" w:rsidP="0040065D">
      <w:pPr>
        <w:pStyle w:val="ListParagraph"/>
        <w:widowControl w:val="0"/>
        <w:tabs>
          <w:tab w:val="left" w:pos="1033"/>
          <w:tab w:val="left" w:pos="1034"/>
        </w:tabs>
        <w:autoSpaceDE w:val="0"/>
        <w:autoSpaceDN w:val="0"/>
        <w:spacing w:after="0" w:line="240" w:lineRule="auto"/>
        <w:ind w:left="1033"/>
        <w:contextualSpacing w:val="0"/>
        <w:rPr>
          <w:sz w:val="28"/>
          <w:szCs w:val="28"/>
        </w:rPr>
      </w:pPr>
      <w:r w:rsidRPr="00764213">
        <w:rPr>
          <w:sz w:val="28"/>
          <w:szCs w:val="28"/>
        </w:rPr>
        <w:t>Firmly grip the monitor and move the monitor</w:t>
      </w:r>
      <w:r w:rsidRPr="00764213">
        <w:rPr>
          <w:spacing w:val="-2"/>
          <w:sz w:val="28"/>
          <w:szCs w:val="28"/>
        </w:rPr>
        <w:t xml:space="preserve"> </w:t>
      </w:r>
      <w:r w:rsidRPr="00764213">
        <w:rPr>
          <w:sz w:val="28"/>
          <w:szCs w:val="28"/>
        </w:rPr>
        <w:t>up.</w:t>
      </w:r>
    </w:p>
    <w:p w:rsidR="0040065D" w:rsidRPr="00764213" w:rsidRDefault="0040065D" w:rsidP="0040065D">
      <w:pPr>
        <w:pStyle w:val="BodyText"/>
        <w:spacing w:before="7"/>
      </w:pPr>
    </w:p>
    <w:p w:rsidR="0040065D" w:rsidRPr="00DA54C8" w:rsidRDefault="0040065D" w:rsidP="0040065D">
      <w:pPr>
        <w:pStyle w:val="Heading1"/>
        <w:rPr>
          <w:sz w:val="28"/>
          <w:szCs w:val="28"/>
        </w:rPr>
      </w:pPr>
      <w:r w:rsidRPr="00DA54C8">
        <w:rPr>
          <w:sz w:val="28"/>
          <w:szCs w:val="28"/>
        </w:rPr>
        <w:lastRenderedPageBreak/>
        <w:t>Troubleshooting</w:t>
      </w:r>
    </w:p>
    <w:p w:rsidR="0040065D" w:rsidRPr="00DA54C8" w:rsidRDefault="0040065D" w:rsidP="0040065D">
      <w:pPr>
        <w:pStyle w:val="Heading2"/>
        <w:rPr>
          <w:sz w:val="28"/>
          <w:szCs w:val="28"/>
        </w:rPr>
      </w:pPr>
      <w:r w:rsidRPr="00DA54C8">
        <w:rPr>
          <w:sz w:val="28"/>
          <w:szCs w:val="28"/>
        </w:rPr>
        <w:t>Manufacturer’s default settings</w:t>
      </w:r>
    </w:p>
    <w:p w:rsidR="0040065D" w:rsidRPr="00DA54C8" w:rsidRDefault="0040065D" w:rsidP="0040065D">
      <w:pPr>
        <w:widowControl w:val="0"/>
        <w:tabs>
          <w:tab w:val="left" w:pos="1034"/>
        </w:tabs>
        <w:autoSpaceDE w:val="0"/>
        <w:autoSpaceDN w:val="0"/>
        <w:spacing w:after="0" w:line="240" w:lineRule="auto"/>
        <w:ind w:right="405"/>
        <w:jc w:val="both"/>
        <w:rPr>
          <w:sz w:val="28"/>
          <w:szCs w:val="28"/>
        </w:rPr>
      </w:pPr>
      <w:r w:rsidRPr="00DA54C8">
        <w:rPr>
          <w:sz w:val="28"/>
          <w:szCs w:val="28"/>
        </w:rPr>
        <w:t>If you experience any difficulty operating the system, you can reset the factory default settings. Switch the ClearView C off with the Master Power Switch and wait 3 seconds. Switch the unit back on. Then, press and hold the On / Off button for 5 seconds. Alternatively, reset the ClearView C selecting the reset option from the ClearView C</w:t>
      </w:r>
      <w:r w:rsidRPr="00DA54C8">
        <w:rPr>
          <w:spacing w:val="-7"/>
          <w:sz w:val="28"/>
          <w:szCs w:val="28"/>
        </w:rPr>
        <w:t xml:space="preserve"> </w:t>
      </w:r>
      <w:r w:rsidRPr="00DA54C8">
        <w:rPr>
          <w:sz w:val="28"/>
          <w:szCs w:val="28"/>
        </w:rPr>
        <w:t>Menu.</w:t>
      </w:r>
    </w:p>
    <w:p w:rsidR="0040065D" w:rsidRPr="00764213" w:rsidRDefault="0040065D" w:rsidP="0040065D">
      <w:pPr>
        <w:pStyle w:val="BodyText"/>
      </w:pPr>
    </w:p>
    <w:p w:rsidR="0040065D" w:rsidRPr="00DA54C8" w:rsidRDefault="0040065D" w:rsidP="0040065D">
      <w:pPr>
        <w:pStyle w:val="Heading2"/>
        <w:rPr>
          <w:sz w:val="28"/>
          <w:szCs w:val="28"/>
        </w:rPr>
      </w:pPr>
      <w:r w:rsidRPr="00764213">
        <w:rPr>
          <w:sz w:val="28"/>
          <w:szCs w:val="28"/>
        </w:rPr>
        <w:t>No image on the ClearView C monitor after it is switched on</w:t>
      </w:r>
    </w:p>
    <w:p w:rsidR="0040065D" w:rsidRPr="00DA54C8" w:rsidRDefault="0040065D" w:rsidP="0040065D">
      <w:pPr>
        <w:pStyle w:val="ListParagraph"/>
        <w:widowControl w:val="0"/>
        <w:numPr>
          <w:ilvl w:val="0"/>
          <w:numId w:val="16"/>
        </w:numPr>
        <w:tabs>
          <w:tab w:val="left" w:pos="1033"/>
          <w:tab w:val="left" w:pos="1034"/>
        </w:tabs>
        <w:autoSpaceDE w:val="0"/>
        <w:autoSpaceDN w:val="0"/>
        <w:spacing w:after="0" w:line="322" w:lineRule="exact"/>
        <w:rPr>
          <w:sz w:val="28"/>
          <w:szCs w:val="28"/>
        </w:rPr>
      </w:pPr>
      <w:r w:rsidRPr="00DA54C8">
        <w:rPr>
          <w:sz w:val="28"/>
          <w:szCs w:val="28"/>
        </w:rPr>
        <w:t>Check if all cables and hardware are connected properly and</w:t>
      </w:r>
      <w:r w:rsidRPr="00DA54C8">
        <w:rPr>
          <w:spacing w:val="-9"/>
          <w:sz w:val="28"/>
          <w:szCs w:val="28"/>
        </w:rPr>
        <w:t xml:space="preserve"> </w:t>
      </w:r>
      <w:r w:rsidRPr="00DA54C8">
        <w:rPr>
          <w:sz w:val="28"/>
          <w:szCs w:val="28"/>
        </w:rPr>
        <w:t>securely.</w:t>
      </w:r>
    </w:p>
    <w:p w:rsidR="0040065D" w:rsidRPr="00DA54C8" w:rsidRDefault="0040065D" w:rsidP="0040065D">
      <w:pPr>
        <w:pStyle w:val="ListParagraph"/>
        <w:widowControl w:val="0"/>
        <w:numPr>
          <w:ilvl w:val="0"/>
          <w:numId w:val="16"/>
        </w:numPr>
        <w:tabs>
          <w:tab w:val="left" w:pos="1033"/>
          <w:tab w:val="left" w:pos="1034"/>
        </w:tabs>
        <w:autoSpaceDE w:val="0"/>
        <w:autoSpaceDN w:val="0"/>
        <w:spacing w:after="0" w:line="240" w:lineRule="auto"/>
        <w:ind w:right="406"/>
        <w:rPr>
          <w:sz w:val="28"/>
          <w:szCs w:val="28"/>
        </w:rPr>
      </w:pPr>
      <w:r w:rsidRPr="00DA54C8">
        <w:rPr>
          <w:sz w:val="28"/>
          <w:szCs w:val="28"/>
        </w:rPr>
        <w:t>Check that the master power switch at the left side of the camera box, behind the monitor, is switched</w:t>
      </w:r>
      <w:r w:rsidRPr="00DA54C8">
        <w:rPr>
          <w:spacing w:val="-1"/>
          <w:sz w:val="28"/>
          <w:szCs w:val="28"/>
        </w:rPr>
        <w:t xml:space="preserve"> </w:t>
      </w:r>
      <w:r w:rsidRPr="00DA54C8">
        <w:rPr>
          <w:sz w:val="28"/>
          <w:szCs w:val="28"/>
        </w:rPr>
        <w:t>on.</w:t>
      </w:r>
    </w:p>
    <w:p w:rsidR="0040065D" w:rsidRPr="00764213" w:rsidRDefault="0040065D" w:rsidP="0040065D">
      <w:pPr>
        <w:pStyle w:val="BodyText"/>
      </w:pPr>
    </w:p>
    <w:p w:rsidR="0040065D" w:rsidRPr="00DA54C8" w:rsidRDefault="0040065D" w:rsidP="0040065D">
      <w:pPr>
        <w:pStyle w:val="Heading2"/>
        <w:rPr>
          <w:sz w:val="28"/>
          <w:szCs w:val="28"/>
        </w:rPr>
      </w:pPr>
      <w:r w:rsidRPr="00764213">
        <w:rPr>
          <w:sz w:val="28"/>
          <w:szCs w:val="28"/>
        </w:rPr>
        <w:t>None of the buttons of the Control Pad work</w:t>
      </w:r>
    </w:p>
    <w:p w:rsidR="0040065D" w:rsidRPr="00DA54C8" w:rsidRDefault="0040065D" w:rsidP="0040065D">
      <w:pPr>
        <w:pStyle w:val="ListParagraph"/>
        <w:widowControl w:val="0"/>
        <w:numPr>
          <w:ilvl w:val="0"/>
          <w:numId w:val="15"/>
        </w:numPr>
        <w:tabs>
          <w:tab w:val="left" w:pos="1033"/>
          <w:tab w:val="left" w:pos="1034"/>
        </w:tabs>
        <w:autoSpaceDE w:val="0"/>
        <w:autoSpaceDN w:val="0"/>
        <w:spacing w:before="1" w:after="0" w:line="240" w:lineRule="auto"/>
        <w:ind w:right="406"/>
        <w:rPr>
          <w:sz w:val="28"/>
          <w:szCs w:val="28"/>
        </w:rPr>
      </w:pPr>
      <w:r w:rsidRPr="00DA54C8">
        <w:rPr>
          <w:sz w:val="28"/>
          <w:szCs w:val="28"/>
        </w:rPr>
        <w:t>Ensure that the batteries of the Control Pad are not empty. The Control Pad batteries last for two to three</w:t>
      </w:r>
      <w:r w:rsidRPr="00DA54C8">
        <w:rPr>
          <w:spacing w:val="-1"/>
          <w:sz w:val="28"/>
          <w:szCs w:val="28"/>
        </w:rPr>
        <w:t xml:space="preserve"> </w:t>
      </w:r>
      <w:r w:rsidRPr="00DA54C8">
        <w:rPr>
          <w:sz w:val="28"/>
          <w:szCs w:val="28"/>
        </w:rPr>
        <w:t>years.</w:t>
      </w:r>
    </w:p>
    <w:p w:rsidR="0040065D" w:rsidRPr="00DA54C8" w:rsidRDefault="0040065D" w:rsidP="0040065D">
      <w:pPr>
        <w:pStyle w:val="ListParagraph"/>
        <w:widowControl w:val="0"/>
        <w:numPr>
          <w:ilvl w:val="0"/>
          <w:numId w:val="15"/>
        </w:numPr>
        <w:tabs>
          <w:tab w:val="left" w:pos="1033"/>
          <w:tab w:val="left" w:pos="1034"/>
        </w:tabs>
        <w:autoSpaceDE w:val="0"/>
        <w:autoSpaceDN w:val="0"/>
        <w:spacing w:after="0" w:line="240" w:lineRule="auto"/>
        <w:ind w:right="407"/>
        <w:rPr>
          <w:sz w:val="28"/>
          <w:szCs w:val="28"/>
        </w:rPr>
      </w:pPr>
      <w:r w:rsidRPr="00DA54C8">
        <w:rPr>
          <w:sz w:val="28"/>
          <w:szCs w:val="28"/>
        </w:rPr>
        <w:t>Make sure the Control Pad is paired with the ClearView C. If not, pair the Control</w:t>
      </w:r>
      <w:r w:rsidRPr="00DA54C8">
        <w:rPr>
          <w:spacing w:val="-1"/>
          <w:sz w:val="28"/>
          <w:szCs w:val="28"/>
        </w:rPr>
        <w:t xml:space="preserve"> </w:t>
      </w:r>
      <w:r w:rsidRPr="00DA54C8">
        <w:rPr>
          <w:sz w:val="28"/>
          <w:szCs w:val="28"/>
        </w:rPr>
        <w:t>Pad.</w:t>
      </w:r>
    </w:p>
    <w:p w:rsidR="0040065D" w:rsidRPr="00764213" w:rsidRDefault="0040065D" w:rsidP="0040065D">
      <w:pPr>
        <w:pStyle w:val="BodyText"/>
        <w:spacing w:before="11"/>
      </w:pPr>
    </w:p>
    <w:p w:rsidR="0040065D" w:rsidRPr="00DA54C8" w:rsidRDefault="0040065D" w:rsidP="0040065D">
      <w:pPr>
        <w:pStyle w:val="Heading2"/>
        <w:rPr>
          <w:sz w:val="28"/>
          <w:szCs w:val="28"/>
        </w:rPr>
      </w:pPr>
      <w:r w:rsidRPr="00DA54C8">
        <w:rPr>
          <w:sz w:val="28"/>
          <w:szCs w:val="28"/>
        </w:rPr>
        <w:t>Image is not in focus</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If the pencil icon is displayed in the top right corner of the screen, press the Auto-focus button to return to auto-focus</w:t>
      </w:r>
      <w:r w:rsidRPr="00764213">
        <w:rPr>
          <w:spacing w:val="-2"/>
          <w:sz w:val="28"/>
          <w:szCs w:val="28"/>
        </w:rPr>
        <w:t xml:space="preserve"> </w:t>
      </w:r>
      <w:r w:rsidRPr="00764213">
        <w:rPr>
          <w:sz w:val="28"/>
          <w:szCs w:val="28"/>
        </w:rPr>
        <w:t>mode.</w:t>
      </w:r>
    </w:p>
    <w:p w:rsidR="0040065D" w:rsidRPr="00764213" w:rsidRDefault="0040065D" w:rsidP="0040065D">
      <w:pPr>
        <w:pStyle w:val="ListParagraph"/>
        <w:widowControl w:val="0"/>
        <w:numPr>
          <w:ilvl w:val="0"/>
          <w:numId w:val="17"/>
        </w:numPr>
        <w:tabs>
          <w:tab w:val="left" w:pos="1033"/>
          <w:tab w:val="left" w:pos="1034"/>
        </w:tabs>
        <w:autoSpaceDE w:val="0"/>
        <w:autoSpaceDN w:val="0"/>
        <w:spacing w:after="0" w:line="321" w:lineRule="exact"/>
        <w:contextualSpacing w:val="0"/>
        <w:rPr>
          <w:sz w:val="28"/>
          <w:szCs w:val="28"/>
        </w:rPr>
      </w:pPr>
      <w:r w:rsidRPr="00764213">
        <w:rPr>
          <w:sz w:val="28"/>
          <w:szCs w:val="28"/>
        </w:rPr>
        <w:t>Clean the monitor screen with a non-abrasive</w:t>
      </w:r>
      <w:r w:rsidRPr="00764213">
        <w:rPr>
          <w:spacing w:val="-2"/>
          <w:sz w:val="28"/>
          <w:szCs w:val="28"/>
        </w:rPr>
        <w:t xml:space="preserve"> </w:t>
      </w:r>
      <w:r w:rsidRPr="00764213">
        <w:rPr>
          <w:sz w:val="28"/>
          <w:szCs w:val="28"/>
        </w:rPr>
        <w:t>cloth.</w:t>
      </w:r>
    </w:p>
    <w:p w:rsidR="0040065D" w:rsidRPr="00764213" w:rsidRDefault="0040065D" w:rsidP="0040065D">
      <w:pPr>
        <w:pStyle w:val="BodyText"/>
      </w:pPr>
    </w:p>
    <w:p w:rsidR="0040065D" w:rsidRPr="00DA54C8" w:rsidRDefault="0040065D" w:rsidP="0040065D">
      <w:pPr>
        <w:pStyle w:val="Heading2"/>
        <w:rPr>
          <w:sz w:val="28"/>
          <w:szCs w:val="28"/>
        </w:rPr>
      </w:pPr>
      <w:r w:rsidRPr="00764213">
        <w:rPr>
          <w:sz w:val="28"/>
          <w:szCs w:val="28"/>
        </w:rPr>
        <w:t>Pictures and text look grey or have low contrast</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Press the mode button to switch to the high contrast reading</w:t>
      </w:r>
      <w:r w:rsidRPr="00DA54C8">
        <w:rPr>
          <w:sz w:val="28"/>
          <w:szCs w:val="28"/>
        </w:rPr>
        <w:t xml:space="preserve"> </w:t>
      </w:r>
      <w:r w:rsidRPr="00764213">
        <w:rPr>
          <w:sz w:val="28"/>
          <w:szCs w:val="28"/>
        </w:rPr>
        <w:t>mode.</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Adjust the Image Control on the Control</w:t>
      </w:r>
      <w:r w:rsidRPr="00DA54C8">
        <w:rPr>
          <w:sz w:val="28"/>
          <w:szCs w:val="28"/>
        </w:rPr>
        <w:t xml:space="preserve"> </w:t>
      </w:r>
      <w:r w:rsidRPr="00764213">
        <w:rPr>
          <w:sz w:val="28"/>
          <w:szCs w:val="28"/>
        </w:rPr>
        <w:t>Pad.</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Adjust the brightness level in the</w:t>
      </w:r>
      <w:r w:rsidRPr="00DA54C8">
        <w:rPr>
          <w:sz w:val="28"/>
          <w:szCs w:val="28"/>
        </w:rPr>
        <w:t xml:space="preserve"> </w:t>
      </w:r>
      <w:r w:rsidRPr="00764213">
        <w:rPr>
          <w:sz w:val="28"/>
          <w:szCs w:val="28"/>
        </w:rPr>
        <w:t>menu.</w:t>
      </w:r>
    </w:p>
    <w:p w:rsidR="0040065D" w:rsidRPr="00764213" w:rsidRDefault="0040065D" w:rsidP="0040065D">
      <w:pPr>
        <w:pStyle w:val="BodyText"/>
        <w:spacing w:before="10"/>
      </w:pPr>
    </w:p>
    <w:p w:rsidR="0040065D" w:rsidRPr="004C4A92" w:rsidRDefault="0040065D" w:rsidP="0040065D">
      <w:pPr>
        <w:pStyle w:val="Heading2"/>
        <w:rPr>
          <w:sz w:val="28"/>
          <w:szCs w:val="28"/>
        </w:rPr>
      </w:pPr>
      <w:r w:rsidRPr="00764213">
        <w:rPr>
          <w:sz w:val="28"/>
          <w:szCs w:val="28"/>
        </w:rPr>
        <w:t>The computer image is not displaying</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Verify the computer’s video (HDMI) connection to the ClearView C camera box (do not connect the PC directly to the</w:t>
      </w:r>
      <w:r w:rsidRPr="00DA54C8">
        <w:rPr>
          <w:sz w:val="28"/>
          <w:szCs w:val="28"/>
        </w:rPr>
        <w:t xml:space="preserve"> </w:t>
      </w:r>
      <w:r w:rsidRPr="00764213">
        <w:rPr>
          <w:sz w:val="28"/>
          <w:szCs w:val="28"/>
        </w:rPr>
        <w:t>monitor).</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Make sure the PC resolution is set to</w:t>
      </w:r>
      <w:r w:rsidRPr="00DA54C8">
        <w:rPr>
          <w:sz w:val="28"/>
          <w:szCs w:val="28"/>
        </w:rPr>
        <w:t xml:space="preserve"> </w:t>
      </w:r>
      <w:r w:rsidRPr="00764213">
        <w:rPr>
          <w:sz w:val="28"/>
          <w:szCs w:val="28"/>
        </w:rPr>
        <w:t>1920x1080.</w:t>
      </w:r>
    </w:p>
    <w:p w:rsidR="0040065D" w:rsidRPr="00764213" w:rsidRDefault="0040065D" w:rsidP="0040065D">
      <w:pPr>
        <w:pStyle w:val="ListParagraph"/>
        <w:widowControl w:val="0"/>
        <w:numPr>
          <w:ilvl w:val="0"/>
          <w:numId w:val="17"/>
        </w:numPr>
        <w:tabs>
          <w:tab w:val="left" w:pos="1033"/>
          <w:tab w:val="left" w:pos="1034"/>
        </w:tabs>
        <w:autoSpaceDE w:val="0"/>
        <w:autoSpaceDN w:val="0"/>
        <w:spacing w:before="1" w:after="0" w:line="240" w:lineRule="auto"/>
        <w:ind w:right="405"/>
        <w:contextualSpacing w:val="0"/>
        <w:rPr>
          <w:sz w:val="28"/>
          <w:szCs w:val="28"/>
        </w:rPr>
      </w:pPr>
      <w:r w:rsidRPr="00764213">
        <w:rPr>
          <w:sz w:val="28"/>
          <w:szCs w:val="28"/>
        </w:rPr>
        <w:t>Check the computer for any malfunction by connecting the PC directly into the</w:t>
      </w:r>
      <w:r w:rsidRPr="00DA54C8">
        <w:rPr>
          <w:sz w:val="28"/>
          <w:szCs w:val="28"/>
        </w:rPr>
        <w:t xml:space="preserve"> </w:t>
      </w:r>
      <w:r w:rsidRPr="00764213">
        <w:rPr>
          <w:sz w:val="28"/>
          <w:szCs w:val="28"/>
        </w:rPr>
        <w:t>monitor.</w:t>
      </w:r>
    </w:p>
    <w:p w:rsidR="0040065D" w:rsidRPr="00764213" w:rsidRDefault="0040065D" w:rsidP="0040065D">
      <w:pPr>
        <w:pStyle w:val="BodyText"/>
        <w:spacing w:before="10"/>
      </w:pPr>
    </w:p>
    <w:p w:rsidR="0040065D" w:rsidRPr="004C4A92" w:rsidRDefault="0040065D" w:rsidP="0040065D">
      <w:pPr>
        <w:pStyle w:val="Heading2"/>
        <w:rPr>
          <w:sz w:val="28"/>
          <w:szCs w:val="28"/>
        </w:rPr>
      </w:pPr>
      <w:r w:rsidRPr="00764213">
        <w:rPr>
          <w:sz w:val="28"/>
          <w:szCs w:val="28"/>
        </w:rPr>
        <w:t>The reading table does not move or does not move smoothly</w:t>
      </w:r>
    </w:p>
    <w:p w:rsidR="0040065D" w:rsidRPr="00764213" w:rsidRDefault="0040065D" w:rsidP="0040065D">
      <w:pPr>
        <w:pStyle w:val="ListParagraph"/>
        <w:widowControl w:val="0"/>
        <w:numPr>
          <w:ilvl w:val="1"/>
          <w:numId w:val="18"/>
        </w:numPr>
        <w:tabs>
          <w:tab w:val="left" w:pos="1033"/>
          <w:tab w:val="left" w:pos="1035"/>
        </w:tabs>
        <w:autoSpaceDE w:val="0"/>
        <w:autoSpaceDN w:val="0"/>
        <w:spacing w:after="0" w:line="240" w:lineRule="auto"/>
        <w:ind w:right="405"/>
        <w:contextualSpacing w:val="0"/>
        <w:rPr>
          <w:sz w:val="28"/>
          <w:szCs w:val="28"/>
        </w:rPr>
      </w:pPr>
      <w:r w:rsidRPr="00764213">
        <w:rPr>
          <w:sz w:val="28"/>
          <w:szCs w:val="28"/>
        </w:rPr>
        <w:t>Make sure the brake slides are positioned towards the outer edges of the</w:t>
      </w:r>
      <w:r w:rsidRPr="00764213">
        <w:rPr>
          <w:spacing w:val="-1"/>
          <w:sz w:val="28"/>
          <w:szCs w:val="28"/>
        </w:rPr>
        <w:t xml:space="preserve"> </w:t>
      </w:r>
      <w:r w:rsidRPr="00764213">
        <w:rPr>
          <w:sz w:val="28"/>
          <w:szCs w:val="28"/>
        </w:rPr>
        <w:t>table.</w:t>
      </w:r>
    </w:p>
    <w:p w:rsidR="0040065D" w:rsidRPr="00764213" w:rsidRDefault="0040065D" w:rsidP="0040065D">
      <w:pPr>
        <w:pStyle w:val="ListParagraph"/>
        <w:widowControl w:val="0"/>
        <w:numPr>
          <w:ilvl w:val="1"/>
          <w:numId w:val="18"/>
        </w:numPr>
        <w:tabs>
          <w:tab w:val="left" w:pos="1033"/>
          <w:tab w:val="left" w:pos="1034"/>
        </w:tabs>
        <w:autoSpaceDE w:val="0"/>
        <w:autoSpaceDN w:val="0"/>
        <w:spacing w:before="89" w:after="0" w:line="321" w:lineRule="exact"/>
        <w:contextualSpacing w:val="0"/>
        <w:rPr>
          <w:b/>
          <w:sz w:val="28"/>
          <w:szCs w:val="28"/>
        </w:rPr>
      </w:pPr>
      <w:r w:rsidRPr="00764213">
        <w:rPr>
          <w:sz w:val="28"/>
          <w:szCs w:val="28"/>
        </w:rPr>
        <w:t>Inspect the slides for dust or any other</w:t>
      </w:r>
      <w:r w:rsidRPr="00764213">
        <w:rPr>
          <w:spacing w:val="-3"/>
          <w:sz w:val="28"/>
          <w:szCs w:val="28"/>
        </w:rPr>
        <w:t xml:space="preserve"> </w:t>
      </w:r>
      <w:r w:rsidRPr="00764213">
        <w:rPr>
          <w:sz w:val="28"/>
          <w:szCs w:val="28"/>
        </w:rPr>
        <w:t>obstructions</w:t>
      </w:r>
    </w:p>
    <w:p w:rsidR="0040065D" w:rsidRPr="00764213" w:rsidRDefault="0040065D" w:rsidP="0040065D">
      <w:pPr>
        <w:widowControl w:val="0"/>
        <w:tabs>
          <w:tab w:val="left" w:pos="1033"/>
          <w:tab w:val="left" w:pos="1034"/>
        </w:tabs>
        <w:autoSpaceDE w:val="0"/>
        <w:autoSpaceDN w:val="0"/>
        <w:spacing w:before="89" w:after="0" w:line="321" w:lineRule="exact"/>
        <w:rPr>
          <w:b/>
          <w:sz w:val="28"/>
          <w:szCs w:val="28"/>
        </w:rPr>
      </w:pPr>
    </w:p>
    <w:p w:rsidR="0040065D" w:rsidRPr="004C4A92" w:rsidRDefault="0040065D" w:rsidP="0040065D">
      <w:pPr>
        <w:pStyle w:val="Heading2"/>
        <w:rPr>
          <w:sz w:val="28"/>
          <w:szCs w:val="28"/>
        </w:rPr>
      </w:pPr>
      <w:r w:rsidRPr="00764213">
        <w:rPr>
          <w:sz w:val="28"/>
          <w:szCs w:val="28"/>
        </w:rPr>
        <w:t>Safety and Regulatory Notices</w:t>
      </w:r>
    </w:p>
    <w:p w:rsidR="0040065D" w:rsidRPr="00764213" w:rsidRDefault="0040065D" w:rsidP="0040065D">
      <w:pPr>
        <w:pStyle w:val="BodyText"/>
        <w:spacing w:before="322"/>
        <w:ind w:left="314" w:right="532"/>
      </w:pPr>
      <w:r w:rsidRPr="00764213">
        <w:t>Please read the instructions carefully before setting up your ClearView C. Keep this user manual for future reference.</w:t>
      </w:r>
    </w:p>
    <w:p w:rsidR="0040065D" w:rsidRPr="00764213" w:rsidRDefault="0040065D" w:rsidP="0040065D">
      <w:pPr>
        <w:pStyle w:val="BodyText"/>
      </w:pPr>
    </w:p>
    <w:p w:rsidR="0040065D" w:rsidRPr="00764213" w:rsidRDefault="0040065D" w:rsidP="0040065D">
      <w:pPr>
        <w:pStyle w:val="ListParagraph"/>
        <w:widowControl w:val="0"/>
        <w:numPr>
          <w:ilvl w:val="0"/>
          <w:numId w:val="7"/>
        </w:numPr>
        <w:tabs>
          <w:tab w:val="left" w:pos="675"/>
        </w:tabs>
        <w:autoSpaceDE w:val="0"/>
        <w:autoSpaceDN w:val="0"/>
        <w:spacing w:after="0" w:line="240" w:lineRule="auto"/>
        <w:ind w:right="404" w:hanging="359"/>
        <w:contextualSpacing w:val="0"/>
        <w:jc w:val="both"/>
        <w:rPr>
          <w:sz w:val="28"/>
          <w:szCs w:val="28"/>
        </w:rPr>
      </w:pPr>
      <w:r w:rsidRPr="00764213">
        <w:rPr>
          <w:sz w:val="28"/>
          <w:szCs w:val="28"/>
        </w:rPr>
        <w:t>Use the ClearView C indoors. Do not expose the ClearView C to extreme or rapid changes in temperature or humidity. Do not place the ClearView C near a radiator or heater, or where it may be exposed to direct sunlight. These conditions may damage the ClearView C’s electronic or optical components.</w:t>
      </w:r>
    </w:p>
    <w:p w:rsidR="0040065D" w:rsidRPr="00764213" w:rsidRDefault="0040065D" w:rsidP="0040065D">
      <w:pPr>
        <w:pStyle w:val="ListParagraph"/>
        <w:widowControl w:val="0"/>
        <w:numPr>
          <w:ilvl w:val="0"/>
          <w:numId w:val="7"/>
        </w:numPr>
        <w:tabs>
          <w:tab w:val="left" w:pos="675"/>
        </w:tabs>
        <w:autoSpaceDE w:val="0"/>
        <w:autoSpaceDN w:val="0"/>
        <w:spacing w:before="2" w:after="0" w:line="237" w:lineRule="auto"/>
        <w:ind w:right="404" w:hanging="360"/>
        <w:contextualSpacing w:val="0"/>
        <w:jc w:val="both"/>
        <w:rPr>
          <w:sz w:val="28"/>
          <w:szCs w:val="28"/>
        </w:rPr>
      </w:pPr>
      <w:r w:rsidRPr="00764213">
        <w:rPr>
          <w:sz w:val="28"/>
          <w:szCs w:val="28"/>
        </w:rPr>
        <w:t>Do not place the ClearView C on an unstable surface. It may fall, causing serious damage to the unit, or injury to the</w:t>
      </w:r>
      <w:r w:rsidRPr="00764213">
        <w:rPr>
          <w:spacing w:val="-2"/>
          <w:sz w:val="28"/>
          <w:szCs w:val="28"/>
        </w:rPr>
        <w:t xml:space="preserve"> </w:t>
      </w:r>
      <w:r w:rsidRPr="00764213">
        <w:rPr>
          <w:sz w:val="28"/>
          <w:szCs w:val="28"/>
        </w:rPr>
        <w:t>user.</w:t>
      </w:r>
    </w:p>
    <w:p w:rsidR="0040065D" w:rsidRPr="00764213" w:rsidRDefault="0040065D" w:rsidP="0040065D">
      <w:pPr>
        <w:pStyle w:val="ListParagraph"/>
        <w:widowControl w:val="0"/>
        <w:numPr>
          <w:ilvl w:val="0"/>
          <w:numId w:val="7"/>
        </w:numPr>
        <w:tabs>
          <w:tab w:val="left" w:pos="675"/>
        </w:tabs>
        <w:autoSpaceDE w:val="0"/>
        <w:autoSpaceDN w:val="0"/>
        <w:spacing w:before="4" w:after="0" w:line="237" w:lineRule="auto"/>
        <w:ind w:right="405" w:hanging="360"/>
        <w:contextualSpacing w:val="0"/>
        <w:jc w:val="both"/>
        <w:rPr>
          <w:sz w:val="28"/>
          <w:szCs w:val="28"/>
        </w:rPr>
      </w:pPr>
      <w:r w:rsidRPr="00764213">
        <w:rPr>
          <w:sz w:val="28"/>
          <w:szCs w:val="28"/>
        </w:rPr>
        <w:t>Firmly grip the monitor by the surrounding frame when positioning to ensure stability to the entire</w:t>
      </w:r>
      <w:r w:rsidRPr="00764213">
        <w:rPr>
          <w:spacing w:val="-3"/>
          <w:sz w:val="28"/>
          <w:szCs w:val="28"/>
        </w:rPr>
        <w:t xml:space="preserve"> </w:t>
      </w:r>
      <w:r w:rsidRPr="00764213">
        <w:rPr>
          <w:sz w:val="28"/>
          <w:szCs w:val="28"/>
        </w:rPr>
        <w:t>system.</w:t>
      </w:r>
    </w:p>
    <w:p w:rsidR="0040065D" w:rsidRPr="00764213" w:rsidRDefault="0040065D" w:rsidP="0040065D">
      <w:pPr>
        <w:pStyle w:val="ListParagraph"/>
        <w:widowControl w:val="0"/>
        <w:numPr>
          <w:ilvl w:val="0"/>
          <w:numId w:val="7"/>
        </w:numPr>
        <w:tabs>
          <w:tab w:val="left" w:pos="675"/>
        </w:tabs>
        <w:autoSpaceDE w:val="0"/>
        <w:autoSpaceDN w:val="0"/>
        <w:spacing w:before="1" w:after="0" w:line="240" w:lineRule="auto"/>
        <w:ind w:right="406" w:hanging="360"/>
        <w:contextualSpacing w:val="0"/>
        <w:jc w:val="both"/>
        <w:rPr>
          <w:sz w:val="28"/>
          <w:szCs w:val="28"/>
        </w:rPr>
      </w:pPr>
      <w:r w:rsidRPr="00764213">
        <w:rPr>
          <w:sz w:val="28"/>
          <w:szCs w:val="28"/>
        </w:rPr>
        <w:t>The reading table, handle and the monitor adjustment contain movable parts. Please be careful when adjusting the screen position, handle, or when operating the reading table as to prevent fingers or any loose clothing from getting caught in the operating mechanism. If you have difficulty operating the ClearView C safely, please seek assistance or contact your Optelec</w:t>
      </w:r>
      <w:r w:rsidRPr="00764213">
        <w:rPr>
          <w:spacing w:val="-1"/>
          <w:sz w:val="28"/>
          <w:szCs w:val="28"/>
        </w:rPr>
        <w:t xml:space="preserve"> </w:t>
      </w:r>
      <w:r w:rsidRPr="00764213">
        <w:rPr>
          <w:sz w:val="28"/>
          <w:szCs w:val="28"/>
        </w:rPr>
        <w:t>distributor.</w:t>
      </w:r>
    </w:p>
    <w:p w:rsidR="0040065D" w:rsidRPr="00764213" w:rsidRDefault="0040065D" w:rsidP="0040065D">
      <w:pPr>
        <w:pStyle w:val="ListParagraph"/>
        <w:widowControl w:val="0"/>
        <w:numPr>
          <w:ilvl w:val="0"/>
          <w:numId w:val="7"/>
        </w:numPr>
        <w:tabs>
          <w:tab w:val="left" w:pos="675"/>
        </w:tabs>
        <w:autoSpaceDE w:val="0"/>
        <w:autoSpaceDN w:val="0"/>
        <w:spacing w:after="0" w:line="240" w:lineRule="auto"/>
        <w:ind w:right="405" w:hanging="360"/>
        <w:contextualSpacing w:val="0"/>
        <w:jc w:val="both"/>
        <w:rPr>
          <w:sz w:val="28"/>
          <w:szCs w:val="28"/>
        </w:rPr>
      </w:pPr>
      <w:r w:rsidRPr="00764213">
        <w:rPr>
          <w:sz w:val="28"/>
          <w:szCs w:val="28"/>
        </w:rPr>
        <w:t>When carrying the ClearView C using the handle, please make sure the monitor is moved down to its lowest position, the reading table is locked and the handle is locked before lifting the unit as to prevent fingers or any loose clothing from getting caught in the operating mechanism. If you have difficulty operating the ClearView C handle safely, please seek assistance or contact your Optelec</w:t>
      </w:r>
      <w:r w:rsidRPr="00764213">
        <w:rPr>
          <w:spacing w:val="-1"/>
          <w:sz w:val="28"/>
          <w:szCs w:val="28"/>
        </w:rPr>
        <w:t xml:space="preserve"> </w:t>
      </w:r>
      <w:r w:rsidRPr="00764213">
        <w:rPr>
          <w:sz w:val="28"/>
          <w:szCs w:val="28"/>
        </w:rPr>
        <w:t>distributor.</w:t>
      </w:r>
    </w:p>
    <w:p w:rsidR="0040065D" w:rsidRPr="00764213" w:rsidRDefault="0040065D" w:rsidP="0040065D">
      <w:pPr>
        <w:pStyle w:val="ListParagraph"/>
        <w:widowControl w:val="0"/>
        <w:numPr>
          <w:ilvl w:val="0"/>
          <w:numId w:val="7"/>
        </w:numPr>
        <w:tabs>
          <w:tab w:val="left" w:pos="674"/>
        </w:tabs>
        <w:autoSpaceDE w:val="0"/>
        <w:autoSpaceDN w:val="0"/>
        <w:spacing w:after="0" w:line="240" w:lineRule="auto"/>
        <w:ind w:right="406" w:hanging="360"/>
        <w:contextualSpacing w:val="0"/>
        <w:jc w:val="both"/>
        <w:rPr>
          <w:sz w:val="28"/>
          <w:szCs w:val="28"/>
        </w:rPr>
      </w:pPr>
      <w:r w:rsidRPr="00764213">
        <w:rPr>
          <w:sz w:val="28"/>
          <w:szCs w:val="28"/>
        </w:rPr>
        <w:t>Contact your Optelec distributor to service the ClearView C if necessary. Do not open your ClearView C; this will void the</w:t>
      </w:r>
      <w:r w:rsidRPr="00764213">
        <w:rPr>
          <w:spacing w:val="-3"/>
          <w:sz w:val="28"/>
          <w:szCs w:val="28"/>
        </w:rPr>
        <w:t xml:space="preserve"> </w:t>
      </w:r>
      <w:r w:rsidRPr="00764213">
        <w:rPr>
          <w:sz w:val="28"/>
          <w:szCs w:val="28"/>
        </w:rPr>
        <w:t>warranty.</w:t>
      </w:r>
    </w:p>
    <w:p w:rsidR="0040065D" w:rsidRPr="00764213" w:rsidRDefault="0040065D" w:rsidP="0040065D">
      <w:pPr>
        <w:pStyle w:val="ListParagraph"/>
        <w:widowControl w:val="0"/>
        <w:numPr>
          <w:ilvl w:val="0"/>
          <w:numId w:val="7"/>
        </w:numPr>
        <w:tabs>
          <w:tab w:val="left" w:pos="674"/>
        </w:tabs>
        <w:autoSpaceDE w:val="0"/>
        <w:autoSpaceDN w:val="0"/>
        <w:spacing w:after="0" w:line="237" w:lineRule="auto"/>
        <w:ind w:right="407" w:hanging="360"/>
        <w:contextualSpacing w:val="0"/>
        <w:jc w:val="both"/>
        <w:rPr>
          <w:sz w:val="28"/>
          <w:szCs w:val="28"/>
        </w:rPr>
      </w:pPr>
      <w:r w:rsidRPr="00764213">
        <w:rPr>
          <w:sz w:val="28"/>
          <w:szCs w:val="28"/>
        </w:rPr>
        <w:t>When moving the ClearView C to another location, carry the ClearView C by gripping the stand or using the integrated</w:t>
      </w:r>
      <w:r w:rsidRPr="00764213">
        <w:rPr>
          <w:spacing w:val="-6"/>
          <w:sz w:val="28"/>
          <w:szCs w:val="28"/>
        </w:rPr>
        <w:t xml:space="preserve"> </w:t>
      </w:r>
      <w:r w:rsidRPr="00764213">
        <w:rPr>
          <w:sz w:val="28"/>
          <w:szCs w:val="28"/>
        </w:rPr>
        <w:t>handle.</w:t>
      </w:r>
    </w:p>
    <w:p w:rsidR="0040065D" w:rsidRPr="00764213" w:rsidRDefault="0040065D" w:rsidP="0040065D">
      <w:pPr>
        <w:pStyle w:val="ListParagraph"/>
        <w:widowControl w:val="0"/>
        <w:numPr>
          <w:ilvl w:val="0"/>
          <w:numId w:val="7"/>
        </w:numPr>
        <w:tabs>
          <w:tab w:val="left" w:pos="673"/>
          <w:tab w:val="left" w:pos="674"/>
        </w:tabs>
        <w:autoSpaceDE w:val="0"/>
        <w:autoSpaceDN w:val="0"/>
        <w:spacing w:after="0" w:line="342" w:lineRule="exact"/>
        <w:ind w:hanging="360"/>
        <w:contextualSpacing w:val="0"/>
        <w:rPr>
          <w:sz w:val="28"/>
          <w:szCs w:val="28"/>
        </w:rPr>
      </w:pPr>
      <w:r w:rsidRPr="00764213">
        <w:rPr>
          <w:sz w:val="28"/>
          <w:szCs w:val="28"/>
        </w:rPr>
        <w:t>Always switch the power off when the ClearView C is not in</w:t>
      </w:r>
      <w:r w:rsidRPr="00764213">
        <w:rPr>
          <w:spacing w:val="-4"/>
          <w:sz w:val="28"/>
          <w:szCs w:val="28"/>
        </w:rPr>
        <w:t xml:space="preserve"> </w:t>
      </w:r>
      <w:r w:rsidRPr="00764213">
        <w:rPr>
          <w:sz w:val="28"/>
          <w:szCs w:val="28"/>
        </w:rPr>
        <w:t>use.</w:t>
      </w:r>
    </w:p>
    <w:p w:rsidR="0040065D" w:rsidRPr="00764213" w:rsidRDefault="0040065D" w:rsidP="0040065D">
      <w:pPr>
        <w:pStyle w:val="ListParagraph"/>
        <w:widowControl w:val="0"/>
        <w:numPr>
          <w:ilvl w:val="0"/>
          <w:numId w:val="7"/>
        </w:numPr>
        <w:tabs>
          <w:tab w:val="left" w:pos="674"/>
        </w:tabs>
        <w:autoSpaceDE w:val="0"/>
        <w:autoSpaceDN w:val="0"/>
        <w:spacing w:after="0" w:line="240" w:lineRule="auto"/>
        <w:ind w:right="404" w:hanging="360"/>
        <w:contextualSpacing w:val="0"/>
        <w:jc w:val="both"/>
        <w:rPr>
          <w:sz w:val="28"/>
          <w:szCs w:val="28"/>
        </w:rPr>
      </w:pPr>
      <w:r w:rsidRPr="00764213">
        <w:rPr>
          <w:sz w:val="28"/>
          <w:szCs w:val="28"/>
        </w:rPr>
        <w:t>Always unplug the ClearView C before cleaning it. Use a soft cloth to clean the exterior surfaces. Do not use any cleaning agents or any abrasive materials as these will damage your ClearView</w:t>
      </w:r>
      <w:r w:rsidRPr="00764213">
        <w:rPr>
          <w:spacing w:val="-2"/>
          <w:sz w:val="28"/>
          <w:szCs w:val="28"/>
        </w:rPr>
        <w:t xml:space="preserve"> </w:t>
      </w:r>
      <w:r w:rsidRPr="00764213">
        <w:rPr>
          <w:sz w:val="28"/>
          <w:szCs w:val="28"/>
        </w:rPr>
        <w:t>C.</w:t>
      </w:r>
    </w:p>
    <w:p w:rsidR="0040065D" w:rsidRPr="00764213" w:rsidRDefault="0040065D" w:rsidP="0040065D">
      <w:pPr>
        <w:pStyle w:val="ListParagraph"/>
        <w:widowControl w:val="0"/>
        <w:numPr>
          <w:ilvl w:val="0"/>
          <w:numId w:val="7"/>
        </w:numPr>
        <w:tabs>
          <w:tab w:val="left" w:pos="673"/>
          <w:tab w:val="left" w:pos="674"/>
        </w:tabs>
        <w:autoSpaceDE w:val="0"/>
        <w:autoSpaceDN w:val="0"/>
        <w:spacing w:after="0" w:line="341" w:lineRule="exact"/>
        <w:ind w:hanging="360"/>
        <w:contextualSpacing w:val="0"/>
        <w:rPr>
          <w:sz w:val="28"/>
          <w:szCs w:val="28"/>
        </w:rPr>
      </w:pPr>
      <w:r w:rsidRPr="009C0380">
        <w:rPr>
          <w:sz w:val="28"/>
          <w:szCs w:val="28"/>
        </w:rPr>
        <w:t>Only use the cables provided with the</w:t>
      </w:r>
      <w:r w:rsidRPr="009C0380">
        <w:rPr>
          <w:spacing w:val="-1"/>
          <w:sz w:val="28"/>
          <w:szCs w:val="28"/>
        </w:rPr>
        <w:t xml:space="preserve"> </w:t>
      </w:r>
      <w:r w:rsidRPr="009C0380">
        <w:rPr>
          <w:sz w:val="28"/>
          <w:szCs w:val="28"/>
        </w:rPr>
        <w:t>unit.</w:t>
      </w:r>
    </w:p>
    <w:p w:rsidR="0040065D" w:rsidRPr="00764213" w:rsidRDefault="0040065D" w:rsidP="0040065D">
      <w:pPr>
        <w:pStyle w:val="BodyText"/>
        <w:spacing w:before="1"/>
        <w:ind w:right="405"/>
        <w:jc w:val="both"/>
      </w:pPr>
    </w:p>
    <w:sectPr w:rsidR="0040065D" w:rsidRPr="00764213" w:rsidSect="0040065D">
      <w:headerReference w:type="default" r:id="rId20"/>
      <w:pgSz w:w="11900" w:h="16840"/>
      <w:pgMar w:top="880" w:right="720" w:bottom="840" w:left="820" w:header="576" w:footer="6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631" w:rsidRDefault="004F1631" w:rsidP="002D5605">
      <w:pPr>
        <w:spacing w:after="0" w:line="240" w:lineRule="auto"/>
      </w:pPr>
      <w:r>
        <w:separator/>
      </w:r>
    </w:p>
  </w:endnote>
  <w:endnote w:type="continuationSeparator" w:id="0">
    <w:p w:rsidR="004F1631" w:rsidRDefault="004F1631" w:rsidP="002D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631" w:rsidRDefault="004F1631" w:rsidP="002D5605">
      <w:pPr>
        <w:spacing w:after="0" w:line="240" w:lineRule="auto"/>
      </w:pPr>
      <w:r>
        <w:separator/>
      </w:r>
    </w:p>
  </w:footnote>
  <w:footnote w:type="continuationSeparator" w:id="0">
    <w:p w:rsidR="004F1631" w:rsidRDefault="004F1631" w:rsidP="002D56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4B5" w:rsidRDefault="006F34B5" w:rsidP="006F34B5">
    <w:pPr>
      <w:pStyle w:val="Header"/>
      <w:jc w:val="right"/>
    </w:pPr>
    <w:r>
      <w:rPr>
        <w:noProof/>
        <w:lang w:val="en-US"/>
      </w:rPr>
      <w:drawing>
        <wp:inline distT="0" distB="0" distL="0" distR="0" wp14:anchorId="31A8A821" wp14:editId="2E46DACC">
          <wp:extent cx="1962150" cy="628650"/>
          <wp:effectExtent l="0" t="0" r="0" b="0"/>
          <wp:docPr id="160" name="Picture 160"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fnp01v\Users$\ddyer\SystemFiles\Desktop\V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286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605" w:rsidRDefault="002D5605" w:rsidP="00C344CA">
    <w:pPr>
      <w:pStyle w:val="Header"/>
      <w:jc w:val="right"/>
    </w:pPr>
    <w:r>
      <w:rPr>
        <w:noProof/>
        <w:lang w:val="en-US"/>
      </w:rPr>
      <w:drawing>
        <wp:inline distT="0" distB="0" distL="0" distR="0">
          <wp:extent cx="1962150" cy="628650"/>
          <wp:effectExtent l="0" t="0" r="0" b="0"/>
          <wp:docPr id="2" name="Picture 2"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fnp01v\Users$\ddyer\SystemFiles\Desktop\V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D4846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1072E"/>
    <w:multiLevelType w:val="hybridMultilevel"/>
    <w:tmpl w:val="49A6EF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336D1A"/>
    <w:multiLevelType w:val="hybridMultilevel"/>
    <w:tmpl w:val="A0C65582"/>
    <w:lvl w:ilvl="0" w:tplc="50484AF4">
      <w:numFmt w:val="bullet"/>
      <w:lvlText w:val="-"/>
      <w:lvlJc w:val="left"/>
      <w:pPr>
        <w:ind w:left="720" w:hanging="360"/>
      </w:pPr>
      <w:rPr>
        <w:rFonts w:ascii="Arial" w:eastAsia="Arial" w:hAnsi="Arial" w:cs="Arial"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F6799"/>
    <w:multiLevelType w:val="hybridMultilevel"/>
    <w:tmpl w:val="DD5C8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D37EA"/>
    <w:multiLevelType w:val="hybridMultilevel"/>
    <w:tmpl w:val="AC2EE51E"/>
    <w:lvl w:ilvl="0" w:tplc="6BB0BE40">
      <w:numFmt w:val="bullet"/>
      <w:lvlText w:val=""/>
      <w:lvlJc w:val="left"/>
      <w:pPr>
        <w:ind w:left="673" w:hanging="361"/>
      </w:pPr>
      <w:rPr>
        <w:rFonts w:ascii="Symbol" w:eastAsia="Symbol" w:hAnsi="Symbol" w:cs="Symbol" w:hint="default"/>
        <w:w w:val="99"/>
        <w:sz w:val="28"/>
        <w:szCs w:val="28"/>
      </w:rPr>
    </w:lvl>
    <w:lvl w:ilvl="1" w:tplc="3BA8F5C0">
      <w:numFmt w:val="bullet"/>
      <w:lvlText w:val="•"/>
      <w:lvlJc w:val="left"/>
      <w:pPr>
        <w:ind w:left="1648" w:hanging="361"/>
      </w:pPr>
      <w:rPr>
        <w:rFonts w:hint="default"/>
      </w:rPr>
    </w:lvl>
    <w:lvl w:ilvl="2" w:tplc="56D82142">
      <w:numFmt w:val="bullet"/>
      <w:lvlText w:val="•"/>
      <w:lvlJc w:val="left"/>
      <w:pPr>
        <w:ind w:left="2616" w:hanging="361"/>
      </w:pPr>
      <w:rPr>
        <w:rFonts w:hint="default"/>
      </w:rPr>
    </w:lvl>
    <w:lvl w:ilvl="3" w:tplc="62140522">
      <w:numFmt w:val="bullet"/>
      <w:lvlText w:val="•"/>
      <w:lvlJc w:val="left"/>
      <w:pPr>
        <w:ind w:left="3584" w:hanging="361"/>
      </w:pPr>
      <w:rPr>
        <w:rFonts w:hint="default"/>
      </w:rPr>
    </w:lvl>
    <w:lvl w:ilvl="4" w:tplc="43C2FF30">
      <w:numFmt w:val="bullet"/>
      <w:lvlText w:val="•"/>
      <w:lvlJc w:val="left"/>
      <w:pPr>
        <w:ind w:left="4552" w:hanging="361"/>
      </w:pPr>
      <w:rPr>
        <w:rFonts w:hint="default"/>
      </w:rPr>
    </w:lvl>
    <w:lvl w:ilvl="5" w:tplc="61C05FFC">
      <w:numFmt w:val="bullet"/>
      <w:lvlText w:val="•"/>
      <w:lvlJc w:val="left"/>
      <w:pPr>
        <w:ind w:left="5520" w:hanging="361"/>
      </w:pPr>
      <w:rPr>
        <w:rFonts w:hint="default"/>
      </w:rPr>
    </w:lvl>
    <w:lvl w:ilvl="6" w:tplc="D87A591E">
      <w:numFmt w:val="bullet"/>
      <w:lvlText w:val="•"/>
      <w:lvlJc w:val="left"/>
      <w:pPr>
        <w:ind w:left="6488" w:hanging="361"/>
      </w:pPr>
      <w:rPr>
        <w:rFonts w:hint="default"/>
      </w:rPr>
    </w:lvl>
    <w:lvl w:ilvl="7" w:tplc="507AB6FE">
      <w:numFmt w:val="bullet"/>
      <w:lvlText w:val="•"/>
      <w:lvlJc w:val="left"/>
      <w:pPr>
        <w:ind w:left="7456" w:hanging="361"/>
      </w:pPr>
      <w:rPr>
        <w:rFonts w:hint="default"/>
      </w:rPr>
    </w:lvl>
    <w:lvl w:ilvl="8" w:tplc="B0D09898">
      <w:numFmt w:val="bullet"/>
      <w:lvlText w:val="•"/>
      <w:lvlJc w:val="left"/>
      <w:pPr>
        <w:ind w:left="8424" w:hanging="361"/>
      </w:pPr>
      <w:rPr>
        <w:rFonts w:hint="default"/>
      </w:rPr>
    </w:lvl>
  </w:abstractNum>
  <w:abstractNum w:abstractNumId="5">
    <w:nsid w:val="1B181AAD"/>
    <w:multiLevelType w:val="hybridMultilevel"/>
    <w:tmpl w:val="26AC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40E19"/>
    <w:multiLevelType w:val="multilevel"/>
    <w:tmpl w:val="1A1E57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6BC2F53"/>
    <w:multiLevelType w:val="hybridMultilevel"/>
    <w:tmpl w:val="A126A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E6A76"/>
    <w:multiLevelType w:val="multilevel"/>
    <w:tmpl w:val="2A30D7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9141072"/>
    <w:multiLevelType w:val="multilevel"/>
    <w:tmpl w:val="8B420D58"/>
    <w:lvl w:ilvl="0">
      <w:start w:val="1"/>
      <w:numFmt w:val="bullet"/>
      <w:lvlText w:val=""/>
      <w:lvlJc w:val="left"/>
      <w:pPr>
        <w:ind w:left="881" w:hanging="568"/>
      </w:pPr>
      <w:rPr>
        <w:rFonts w:ascii="Symbol" w:hAnsi="Symbol" w:hint="default"/>
        <w:b/>
        <w:bCs/>
        <w:spacing w:val="-33"/>
        <w:w w:val="100"/>
        <w:sz w:val="28"/>
        <w:szCs w:val="28"/>
      </w:rPr>
    </w:lvl>
    <w:lvl w:ilvl="1">
      <w:start w:val="1"/>
      <w:numFmt w:val="decimal"/>
      <w:lvlText w:val="%1.%2."/>
      <w:lvlJc w:val="left"/>
      <w:pPr>
        <w:ind w:left="1033" w:hanging="720"/>
      </w:pPr>
      <w:rPr>
        <w:rFonts w:ascii="Arial" w:eastAsia="Arial" w:hAnsi="Arial" w:cs="Arial" w:hint="default"/>
        <w:b/>
        <w:bCs/>
        <w:spacing w:val="-1"/>
        <w:w w:val="100"/>
        <w:sz w:val="32"/>
        <w:szCs w:val="32"/>
      </w:rPr>
    </w:lvl>
    <w:lvl w:ilvl="2">
      <w:numFmt w:val="bullet"/>
      <w:lvlText w:val="-"/>
      <w:lvlJc w:val="left"/>
      <w:pPr>
        <w:ind w:left="674" w:hanging="360"/>
      </w:pPr>
      <w:rPr>
        <w:rFonts w:ascii="Arial" w:eastAsia="Arial" w:hAnsi="Arial" w:cs="Arial" w:hint="default"/>
        <w:w w:val="99"/>
        <w:sz w:val="28"/>
        <w:szCs w:val="28"/>
      </w:rPr>
    </w:lvl>
    <w:lvl w:ilvl="3">
      <w:numFmt w:val="bullet"/>
      <w:lvlText w:val="•"/>
      <w:lvlJc w:val="left"/>
      <w:pPr>
        <w:ind w:left="2205" w:hanging="360"/>
      </w:pPr>
      <w:rPr>
        <w:rFonts w:hint="default"/>
      </w:rPr>
    </w:lvl>
    <w:lvl w:ilvl="4">
      <w:numFmt w:val="bullet"/>
      <w:lvlText w:val="•"/>
      <w:lvlJc w:val="left"/>
      <w:pPr>
        <w:ind w:left="3370" w:hanging="360"/>
      </w:pPr>
      <w:rPr>
        <w:rFonts w:hint="default"/>
      </w:rPr>
    </w:lvl>
    <w:lvl w:ilvl="5">
      <w:numFmt w:val="bullet"/>
      <w:lvlText w:val="•"/>
      <w:lvlJc w:val="left"/>
      <w:pPr>
        <w:ind w:left="4535" w:hanging="360"/>
      </w:pPr>
      <w:rPr>
        <w:rFonts w:hint="default"/>
      </w:rPr>
    </w:lvl>
    <w:lvl w:ilvl="6">
      <w:numFmt w:val="bullet"/>
      <w:lvlText w:val="•"/>
      <w:lvlJc w:val="left"/>
      <w:pPr>
        <w:ind w:left="5700" w:hanging="360"/>
      </w:pPr>
      <w:rPr>
        <w:rFonts w:hint="default"/>
      </w:rPr>
    </w:lvl>
    <w:lvl w:ilvl="7">
      <w:numFmt w:val="bullet"/>
      <w:lvlText w:val="•"/>
      <w:lvlJc w:val="left"/>
      <w:pPr>
        <w:ind w:left="6865" w:hanging="360"/>
      </w:pPr>
      <w:rPr>
        <w:rFonts w:hint="default"/>
      </w:rPr>
    </w:lvl>
    <w:lvl w:ilvl="8">
      <w:numFmt w:val="bullet"/>
      <w:lvlText w:val="•"/>
      <w:lvlJc w:val="left"/>
      <w:pPr>
        <w:ind w:left="8030" w:hanging="360"/>
      </w:pPr>
      <w:rPr>
        <w:rFonts w:hint="default"/>
      </w:rPr>
    </w:lvl>
  </w:abstractNum>
  <w:abstractNum w:abstractNumId="10">
    <w:nsid w:val="38031841"/>
    <w:multiLevelType w:val="hybridMultilevel"/>
    <w:tmpl w:val="58AC46F8"/>
    <w:lvl w:ilvl="0" w:tplc="50484AF4">
      <w:numFmt w:val="bullet"/>
      <w:lvlText w:val="-"/>
      <w:lvlJc w:val="left"/>
      <w:pPr>
        <w:ind w:left="720" w:hanging="360"/>
      </w:pPr>
      <w:rPr>
        <w:rFonts w:ascii="Arial" w:eastAsia="Arial" w:hAnsi="Arial" w:cs="Arial"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7291A"/>
    <w:multiLevelType w:val="multilevel"/>
    <w:tmpl w:val="9E7C711A"/>
    <w:lvl w:ilvl="0">
      <w:start w:val="1"/>
      <w:numFmt w:val="decimal"/>
      <w:lvlText w:val="%1."/>
      <w:lvlJc w:val="left"/>
      <w:pPr>
        <w:ind w:left="881" w:hanging="568"/>
      </w:pPr>
      <w:rPr>
        <w:rFonts w:ascii="Arial" w:eastAsia="Arial" w:hAnsi="Arial" w:cs="Arial" w:hint="default"/>
        <w:b/>
        <w:bCs/>
        <w:spacing w:val="-33"/>
        <w:w w:val="100"/>
        <w:sz w:val="36"/>
        <w:szCs w:val="36"/>
      </w:rPr>
    </w:lvl>
    <w:lvl w:ilvl="1">
      <w:start w:val="1"/>
      <w:numFmt w:val="decimal"/>
      <w:lvlText w:val="%1.%2."/>
      <w:lvlJc w:val="left"/>
      <w:pPr>
        <w:ind w:left="1033" w:hanging="720"/>
      </w:pPr>
      <w:rPr>
        <w:rFonts w:ascii="Arial" w:eastAsia="Arial" w:hAnsi="Arial" w:cs="Arial" w:hint="default"/>
        <w:b/>
        <w:bCs/>
        <w:spacing w:val="-1"/>
        <w:w w:val="100"/>
        <w:sz w:val="32"/>
        <w:szCs w:val="32"/>
      </w:rPr>
    </w:lvl>
    <w:lvl w:ilvl="2">
      <w:numFmt w:val="bullet"/>
      <w:lvlText w:val="-"/>
      <w:lvlJc w:val="left"/>
      <w:pPr>
        <w:ind w:left="674" w:hanging="360"/>
      </w:pPr>
      <w:rPr>
        <w:rFonts w:ascii="Arial" w:eastAsia="Arial" w:hAnsi="Arial" w:cs="Arial" w:hint="default"/>
        <w:w w:val="99"/>
        <w:sz w:val="28"/>
        <w:szCs w:val="28"/>
      </w:rPr>
    </w:lvl>
    <w:lvl w:ilvl="3">
      <w:numFmt w:val="bullet"/>
      <w:lvlText w:val="•"/>
      <w:lvlJc w:val="left"/>
      <w:pPr>
        <w:ind w:left="2205" w:hanging="360"/>
      </w:pPr>
      <w:rPr>
        <w:rFonts w:hint="default"/>
      </w:rPr>
    </w:lvl>
    <w:lvl w:ilvl="4">
      <w:numFmt w:val="bullet"/>
      <w:lvlText w:val="•"/>
      <w:lvlJc w:val="left"/>
      <w:pPr>
        <w:ind w:left="3370" w:hanging="360"/>
      </w:pPr>
      <w:rPr>
        <w:rFonts w:hint="default"/>
      </w:rPr>
    </w:lvl>
    <w:lvl w:ilvl="5">
      <w:numFmt w:val="bullet"/>
      <w:lvlText w:val="•"/>
      <w:lvlJc w:val="left"/>
      <w:pPr>
        <w:ind w:left="4535" w:hanging="360"/>
      </w:pPr>
      <w:rPr>
        <w:rFonts w:hint="default"/>
      </w:rPr>
    </w:lvl>
    <w:lvl w:ilvl="6">
      <w:numFmt w:val="bullet"/>
      <w:lvlText w:val="•"/>
      <w:lvlJc w:val="left"/>
      <w:pPr>
        <w:ind w:left="5700" w:hanging="360"/>
      </w:pPr>
      <w:rPr>
        <w:rFonts w:hint="default"/>
      </w:rPr>
    </w:lvl>
    <w:lvl w:ilvl="7">
      <w:numFmt w:val="bullet"/>
      <w:lvlText w:val="•"/>
      <w:lvlJc w:val="left"/>
      <w:pPr>
        <w:ind w:left="6865" w:hanging="360"/>
      </w:pPr>
      <w:rPr>
        <w:rFonts w:hint="default"/>
      </w:rPr>
    </w:lvl>
    <w:lvl w:ilvl="8">
      <w:numFmt w:val="bullet"/>
      <w:lvlText w:val="•"/>
      <w:lvlJc w:val="left"/>
      <w:pPr>
        <w:ind w:left="8030" w:hanging="360"/>
      </w:pPr>
      <w:rPr>
        <w:rFonts w:hint="default"/>
      </w:rPr>
    </w:lvl>
  </w:abstractNum>
  <w:abstractNum w:abstractNumId="12">
    <w:nsid w:val="3DBB5DFB"/>
    <w:multiLevelType w:val="multilevel"/>
    <w:tmpl w:val="82629206"/>
    <w:lvl w:ilvl="0">
      <w:start w:val="3"/>
      <w:numFmt w:val="decimal"/>
      <w:lvlText w:val="%1."/>
      <w:lvlJc w:val="left"/>
      <w:pPr>
        <w:ind w:left="698" w:hanging="69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10D3E80"/>
    <w:multiLevelType w:val="hybridMultilevel"/>
    <w:tmpl w:val="DA20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BA36CD"/>
    <w:multiLevelType w:val="hybridMultilevel"/>
    <w:tmpl w:val="1904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F75EE2"/>
    <w:multiLevelType w:val="hybridMultilevel"/>
    <w:tmpl w:val="936C2DE2"/>
    <w:lvl w:ilvl="0" w:tplc="8FAEAA60">
      <w:start w:val="5"/>
      <w:numFmt w:val="decimal"/>
      <w:lvlText w:val="%1."/>
      <w:lvlJc w:val="left"/>
      <w:pPr>
        <w:ind w:left="854" w:hanging="541"/>
      </w:pPr>
      <w:rPr>
        <w:rFonts w:ascii="Arial" w:eastAsia="Arial" w:hAnsi="Arial" w:cs="Arial" w:hint="default"/>
        <w:b/>
        <w:bCs/>
        <w:spacing w:val="-1"/>
        <w:w w:val="100"/>
        <w:sz w:val="36"/>
        <w:szCs w:val="36"/>
      </w:rPr>
    </w:lvl>
    <w:lvl w:ilvl="1" w:tplc="99D89CC2">
      <w:numFmt w:val="bullet"/>
      <w:lvlText w:val="-"/>
      <w:lvlJc w:val="left"/>
      <w:pPr>
        <w:ind w:left="1034" w:hanging="360"/>
      </w:pPr>
      <w:rPr>
        <w:rFonts w:ascii="Arial" w:eastAsia="Arial" w:hAnsi="Arial" w:cs="Arial" w:hint="default"/>
        <w:w w:val="99"/>
        <w:sz w:val="28"/>
        <w:szCs w:val="28"/>
      </w:rPr>
    </w:lvl>
    <w:lvl w:ilvl="2" w:tplc="4FAA7EC6">
      <w:numFmt w:val="bullet"/>
      <w:lvlText w:val="•"/>
      <w:lvlJc w:val="left"/>
      <w:pPr>
        <w:ind w:left="2075" w:hanging="360"/>
      </w:pPr>
      <w:rPr>
        <w:rFonts w:hint="default"/>
      </w:rPr>
    </w:lvl>
    <w:lvl w:ilvl="3" w:tplc="D67A9960">
      <w:numFmt w:val="bullet"/>
      <w:lvlText w:val="•"/>
      <w:lvlJc w:val="left"/>
      <w:pPr>
        <w:ind w:left="3111" w:hanging="360"/>
      </w:pPr>
      <w:rPr>
        <w:rFonts w:hint="default"/>
      </w:rPr>
    </w:lvl>
    <w:lvl w:ilvl="4" w:tplc="8C4E0D20">
      <w:numFmt w:val="bullet"/>
      <w:lvlText w:val="•"/>
      <w:lvlJc w:val="left"/>
      <w:pPr>
        <w:ind w:left="4146" w:hanging="360"/>
      </w:pPr>
      <w:rPr>
        <w:rFonts w:hint="default"/>
      </w:rPr>
    </w:lvl>
    <w:lvl w:ilvl="5" w:tplc="F56CF842">
      <w:numFmt w:val="bullet"/>
      <w:lvlText w:val="•"/>
      <w:lvlJc w:val="left"/>
      <w:pPr>
        <w:ind w:left="5182" w:hanging="360"/>
      </w:pPr>
      <w:rPr>
        <w:rFonts w:hint="default"/>
      </w:rPr>
    </w:lvl>
    <w:lvl w:ilvl="6" w:tplc="8C66C012">
      <w:numFmt w:val="bullet"/>
      <w:lvlText w:val="•"/>
      <w:lvlJc w:val="left"/>
      <w:pPr>
        <w:ind w:left="6217" w:hanging="360"/>
      </w:pPr>
      <w:rPr>
        <w:rFonts w:hint="default"/>
      </w:rPr>
    </w:lvl>
    <w:lvl w:ilvl="7" w:tplc="FDE0249E">
      <w:numFmt w:val="bullet"/>
      <w:lvlText w:val="•"/>
      <w:lvlJc w:val="left"/>
      <w:pPr>
        <w:ind w:left="7253" w:hanging="360"/>
      </w:pPr>
      <w:rPr>
        <w:rFonts w:hint="default"/>
      </w:rPr>
    </w:lvl>
    <w:lvl w:ilvl="8" w:tplc="1F1CC442">
      <w:numFmt w:val="bullet"/>
      <w:lvlText w:val="•"/>
      <w:lvlJc w:val="left"/>
      <w:pPr>
        <w:ind w:left="8288" w:hanging="360"/>
      </w:pPr>
      <w:rPr>
        <w:rFonts w:hint="default"/>
      </w:rPr>
    </w:lvl>
  </w:abstractNum>
  <w:abstractNum w:abstractNumId="16">
    <w:nsid w:val="4D910915"/>
    <w:multiLevelType w:val="hybridMultilevel"/>
    <w:tmpl w:val="57BC1A38"/>
    <w:lvl w:ilvl="0" w:tplc="50484AF4">
      <w:numFmt w:val="bullet"/>
      <w:lvlText w:val="-"/>
      <w:lvlJc w:val="left"/>
      <w:pPr>
        <w:ind w:left="1034" w:hanging="360"/>
      </w:pPr>
      <w:rPr>
        <w:rFonts w:ascii="Arial" w:eastAsia="Arial" w:hAnsi="Arial" w:cs="Arial" w:hint="default"/>
        <w:w w:val="99"/>
        <w:sz w:val="28"/>
        <w:szCs w:val="28"/>
      </w:rPr>
    </w:lvl>
    <w:lvl w:ilvl="1" w:tplc="CD302E6A">
      <w:numFmt w:val="bullet"/>
      <w:lvlText w:val="-"/>
      <w:lvlJc w:val="left"/>
      <w:pPr>
        <w:ind w:left="1141" w:hanging="360"/>
      </w:pPr>
      <w:rPr>
        <w:rFonts w:ascii="Arial" w:eastAsia="Arial" w:hAnsi="Arial" w:cs="Arial" w:hint="default"/>
        <w:w w:val="99"/>
        <w:sz w:val="28"/>
        <w:szCs w:val="28"/>
      </w:rPr>
    </w:lvl>
    <w:lvl w:ilvl="2" w:tplc="0F44181A">
      <w:numFmt w:val="bullet"/>
      <w:lvlText w:val="•"/>
      <w:lvlJc w:val="left"/>
      <w:pPr>
        <w:ind w:left="1347" w:hanging="360"/>
      </w:pPr>
      <w:rPr>
        <w:rFonts w:hint="default"/>
      </w:rPr>
    </w:lvl>
    <w:lvl w:ilvl="3" w:tplc="F0404A7C">
      <w:numFmt w:val="bullet"/>
      <w:lvlText w:val="•"/>
      <w:lvlJc w:val="left"/>
      <w:pPr>
        <w:ind w:left="1554" w:hanging="360"/>
      </w:pPr>
      <w:rPr>
        <w:rFonts w:hint="default"/>
      </w:rPr>
    </w:lvl>
    <w:lvl w:ilvl="4" w:tplc="EC1ED638">
      <w:numFmt w:val="bullet"/>
      <w:lvlText w:val="•"/>
      <w:lvlJc w:val="left"/>
      <w:pPr>
        <w:ind w:left="1761" w:hanging="360"/>
      </w:pPr>
      <w:rPr>
        <w:rFonts w:hint="default"/>
      </w:rPr>
    </w:lvl>
    <w:lvl w:ilvl="5" w:tplc="E392E38C">
      <w:numFmt w:val="bullet"/>
      <w:lvlText w:val="•"/>
      <w:lvlJc w:val="left"/>
      <w:pPr>
        <w:ind w:left="1968" w:hanging="360"/>
      </w:pPr>
      <w:rPr>
        <w:rFonts w:hint="default"/>
      </w:rPr>
    </w:lvl>
    <w:lvl w:ilvl="6" w:tplc="27DCB1A4">
      <w:numFmt w:val="bullet"/>
      <w:lvlText w:val="•"/>
      <w:lvlJc w:val="left"/>
      <w:pPr>
        <w:ind w:left="2175" w:hanging="360"/>
      </w:pPr>
      <w:rPr>
        <w:rFonts w:hint="default"/>
      </w:rPr>
    </w:lvl>
    <w:lvl w:ilvl="7" w:tplc="57E8EFF2">
      <w:numFmt w:val="bullet"/>
      <w:lvlText w:val="•"/>
      <w:lvlJc w:val="left"/>
      <w:pPr>
        <w:ind w:left="2382" w:hanging="360"/>
      </w:pPr>
      <w:rPr>
        <w:rFonts w:hint="default"/>
      </w:rPr>
    </w:lvl>
    <w:lvl w:ilvl="8" w:tplc="DC22A648">
      <w:numFmt w:val="bullet"/>
      <w:lvlText w:val="•"/>
      <w:lvlJc w:val="left"/>
      <w:pPr>
        <w:ind w:left="2589" w:hanging="360"/>
      </w:pPr>
      <w:rPr>
        <w:rFonts w:hint="default"/>
      </w:rPr>
    </w:lvl>
  </w:abstractNum>
  <w:abstractNum w:abstractNumId="17">
    <w:nsid w:val="4F8E4018"/>
    <w:multiLevelType w:val="hybridMultilevel"/>
    <w:tmpl w:val="512ED5EC"/>
    <w:lvl w:ilvl="0" w:tplc="77068216">
      <w:start w:val="1"/>
      <w:numFmt w:val="decimal"/>
      <w:lvlText w:val="%1."/>
      <w:lvlJc w:val="left"/>
      <w:pPr>
        <w:ind w:left="1034" w:hanging="360"/>
      </w:pPr>
      <w:rPr>
        <w:rFonts w:ascii="Arial" w:eastAsia="Arial" w:hAnsi="Arial" w:cs="Arial" w:hint="default"/>
        <w:w w:val="99"/>
        <w:sz w:val="28"/>
        <w:szCs w:val="28"/>
      </w:rPr>
    </w:lvl>
    <w:lvl w:ilvl="1" w:tplc="1568B008">
      <w:numFmt w:val="bullet"/>
      <w:lvlText w:val="-"/>
      <w:lvlJc w:val="left"/>
      <w:pPr>
        <w:ind w:left="1753" w:hanging="360"/>
      </w:pPr>
      <w:rPr>
        <w:rFonts w:ascii="Arial" w:eastAsia="Arial" w:hAnsi="Arial" w:cs="Arial" w:hint="default"/>
        <w:w w:val="99"/>
        <w:sz w:val="28"/>
        <w:szCs w:val="28"/>
      </w:rPr>
    </w:lvl>
    <w:lvl w:ilvl="2" w:tplc="B1220ABE">
      <w:numFmt w:val="bullet"/>
      <w:lvlText w:val="•"/>
      <w:lvlJc w:val="left"/>
      <w:pPr>
        <w:ind w:left="2715" w:hanging="360"/>
      </w:pPr>
      <w:rPr>
        <w:rFonts w:hint="default"/>
      </w:rPr>
    </w:lvl>
    <w:lvl w:ilvl="3" w:tplc="64DA77B6">
      <w:numFmt w:val="bullet"/>
      <w:lvlText w:val="•"/>
      <w:lvlJc w:val="left"/>
      <w:pPr>
        <w:ind w:left="3671" w:hanging="360"/>
      </w:pPr>
      <w:rPr>
        <w:rFonts w:hint="default"/>
      </w:rPr>
    </w:lvl>
    <w:lvl w:ilvl="4" w:tplc="0C0A2656">
      <w:numFmt w:val="bullet"/>
      <w:lvlText w:val="•"/>
      <w:lvlJc w:val="left"/>
      <w:pPr>
        <w:ind w:left="4626" w:hanging="360"/>
      </w:pPr>
      <w:rPr>
        <w:rFonts w:hint="default"/>
      </w:rPr>
    </w:lvl>
    <w:lvl w:ilvl="5" w:tplc="2BDE4972">
      <w:numFmt w:val="bullet"/>
      <w:lvlText w:val="•"/>
      <w:lvlJc w:val="left"/>
      <w:pPr>
        <w:ind w:left="5582" w:hanging="360"/>
      </w:pPr>
      <w:rPr>
        <w:rFonts w:hint="default"/>
      </w:rPr>
    </w:lvl>
    <w:lvl w:ilvl="6" w:tplc="F3CC7822">
      <w:numFmt w:val="bullet"/>
      <w:lvlText w:val="•"/>
      <w:lvlJc w:val="left"/>
      <w:pPr>
        <w:ind w:left="6537" w:hanging="360"/>
      </w:pPr>
      <w:rPr>
        <w:rFonts w:hint="default"/>
      </w:rPr>
    </w:lvl>
    <w:lvl w:ilvl="7" w:tplc="35AE9AB6">
      <w:numFmt w:val="bullet"/>
      <w:lvlText w:val="•"/>
      <w:lvlJc w:val="left"/>
      <w:pPr>
        <w:ind w:left="7493" w:hanging="360"/>
      </w:pPr>
      <w:rPr>
        <w:rFonts w:hint="default"/>
      </w:rPr>
    </w:lvl>
    <w:lvl w:ilvl="8" w:tplc="B5364A4C">
      <w:numFmt w:val="bullet"/>
      <w:lvlText w:val="•"/>
      <w:lvlJc w:val="left"/>
      <w:pPr>
        <w:ind w:left="8448" w:hanging="360"/>
      </w:pPr>
      <w:rPr>
        <w:rFonts w:hint="default"/>
      </w:rPr>
    </w:lvl>
  </w:abstractNum>
  <w:abstractNum w:abstractNumId="18">
    <w:nsid w:val="4FF11C4D"/>
    <w:multiLevelType w:val="multilevel"/>
    <w:tmpl w:val="2C9CA142"/>
    <w:lvl w:ilvl="0">
      <w:start w:val="1"/>
      <w:numFmt w:val="decimal"/>
      <w:lvlText w:val="%1."/>
      <w:lvlJc w:val="left"/>
      <w:pPr>
        <w:ind w:left="854" w:hanging="541"/>
      </w:pPr>
      <w:rPr>
        <w:rFonts w:ascii="Arial" w:eastAsiaTheme="minorHAnsi" w:hAnsi="Arial" w:cs="Arial"/>
        <w:b/>
        <w:bCs/>
        <w:w w:val="100"/>
        <w:sz w:val="28"/>
        <w:szCs w:val="28"/>
      </w:rPr>
    </w:lvl>
    <w:lvl w:ilvl="1">
      <w:start w:val="1"/>
      <w:numFmt w:val="decimal"/>
      <w:lvlText w:val="%1.%2."/>
      <w:lvlJc w:val="left"/>
      <w:pPr>
        <w:ind w:left="1164" w:hanging="851"/>
      </w:pPr>
      <w:rPr>
        <w:rFonts w:ascii="Arial" w:eastAsia="Arial" w:hAnsi="Arial" w:cs="Arial" w:hint="default"/>
        <w:b/>
        <w:bCs/>
        <w:spacing w:val="-1"/>
        <w:w w:val="100"/>
        <w:sz w:val="32"/>
        <w:szCs w:val="32"/>
      </w:rPr>
    </w:lvl>
    <w:lvl w:ilvl="2">
      <w:start w:val="1"/>
      <w:numFmt w:val="decimal"/>
      <w:lvlText w:val="%1.%2.%3."/>
      <w:lvlJc w:val="left"/>
      <w:pPr>
        <w:ind w:left="1487" w:hanging="779"/>
      </w:pPr>
      <w:rPr>
        <w:rFonts w:ascii="Arial" w:eastAsia="Arial" w:hAnsi="Arial" w:cs="Arial" w:hint="default"/>
        <w:b/>
        <w:bCs/>
        <w:w w:val="99"/>
        <w:sz w:val="28"/>
        <w:szCs w:val="28"/>
      </w:rPr>
    </w:lvl>
    <w:lvl w:ilvl="3">
      <w:start w:val="1"/>
      <w:numFmt w:val="decimal"/>
      <w:lvlText w:val="%4."/>
      <w:lvlJc w:val="left"/>
      <w:pPr>
        <w:ind w:left="3322" w:hanging="709"/>
        <w:jc w:val="right"/>
      </w:pPr>
      <w:rPr>
        <w:rFonts w:ascii="Arial" w:eastAsiaTheme="minorHAnsi" w:hAnsi="Arial" w:cs="Arial"/>
        <w:b/>
        <w:bCs/>
        <w:w w:val="99"/>
        <w:sz w:val="28"/>
        <w:szCs w:val="28"/>
      </w:rPr>
    </w:lvl>
    <w:lvl w:ilvl="4">
      <w:numFmt w:val="bullet"/>
      <w:lvlText w:val="•"/>
      <w:lvlJc w:val="left"/>
      <w:pPr>
        <w:ind w:left="4325" w:hanging="709"/>
      </w:pPr>
      <w:rPr>
        <w:rFonts w:hint="default"/>
      </w:rPr>
    </w:lvl>
    <w:lvl w:ilvl="5">
      <w:numFmt w:val="bullet"/>
      <w:lvlText w:val="•"/>
      <w:lvlJc w:val="left"/>
      <w:pPr>
        <w:ind w:left="5331" w:hanging="709"/>
      </w:pPr>
      <w:rPr>
        <w:rFonts w:hint="default"/>
      </w:rPr>
    </w:lvl>
    <w:lvl w:ilvl="6">
      <w:numFmt w:val="bullet"/>
      <w:lvlText w:val="•"/>
      <w:lvlJc w:val="left"/>
      <w:pPr>
        <w:ind w:left="6337" w:hanging="709"/>
      </w:pPr>
      <w:rPr>
        <w:rFonts w:hint="default"/>
      </w:rPr>
    </w:lvl>
    <w:lvl w:ilvl="7">
      <w:numFmt w:val="bullet"/>
      <w:lvlText w:val="•"/>
      <w:lvlJc w:val="left"/>
      <w:pPr>
        <w:ind w:left="7342" w:hanging="709"/>
      </w:pPr>
      <w:rPr>
        <w:rFonts w:hint="default"/>
      </w:rPr>
    </w:lvl>
    <w:lvl w:ilvl="8">
      <w:numFmt w:val="bullet"/>
      <w:lvlText w:val="•"/>
      <w:lvlJc w:val="left"/>
      <w:pPr>
        <w:ind w:left="8348" w:hanging="709"/>
      </w:pPr>
      <w:rPr>
        <w:rFonts w:hint="default"/>
      </w:rPr>
    </w:lvl>
  </w:abstractNum>
  <w:abstractNum w:abstractNumId="19">
    <w:nsid w:val="5AF65D4B"/>
    <w:multiLevelType w:val="hybridMultilevel"/>
    <w:tmpl w:val="2528E5F6"/>
    <w:lvl w:ilvl="0" w:tplc="AD36630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044DB9"/>
    <w:multiLevelType w:val="multilevel"/>
    <w:tmpl w:val="E30A77AE"/>
    <w:lvl w:ilvl="0">
      <w:start w:val="3"/>
      <w:numFmt w:val="decimal"/>
      <w:lvlText w:val="%1"/>
      <w:lvlJc w:val="left"/>
      <w:pPr>
        <w:ind w:left="623" w:hanging="623"/>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DAC27E5"/>
    <w:multiLevelType w:val="hybridMultilevel"/>
    <w:tmpl w:val="91A85CCA"/>
    <w:lvl w:ilvl="0" w:tplc="50484AF4">
      <w:numFmt w:val="bullet"/>
      <w:lvlText w:val="-"/>
      <w:lvlJc w:val="left"/>
      <w:pPr>
        <w:ind w:left="720" w:hanging="360"/>
      </w:pPr>
      <w:rPr>
        <w:rFonts w:ascii="Arial" w:eastAsia="Arial" w:hAnsi="Arial" w:cs="Arial"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19"/>
  </w:num>
  <w:num w:numId="5">
    <w:abstractNumId w:val="9"/>
  </w:num>
  <w:num w:numId="6">
    <w:abstractNumId w:val="17"/>
  </w:num>
  <w:num w:numId="7">
    <w:abstractNumId w:val="4"/>
  </w:num>
  <w:num w:numId="8">
    <w:abstractNumId w:val="15"/>
  </w:num>
  <w:num w:numId="9">
    <w:abstractNumId w:val="16"/>
  </w:num>
  <w:num w:numId="10">
    <w:abstractNumId w:val="12"/>
  </w:num>
  <w:num w:numId="11">
    <w:abstractNumId w:val="20"/>
  </w:num>
  <w:num w:numId="12">
    <w:abstractNumId w:val="18"/>
  </w:num>
  <w:num w:numId="13">
    <w:abstractNumId w:val="8"/>
  </w:num>
  <w:num w:numId="14">
    <w:abstractNumId w:val="5"/>
  </w:num>
  <w:num w:numId="15">
    <w:abstractNumId w:val="14"/>
  </w:num>
  <w:num w:numId="16">
    <w:abstractNumId w:val="13"/>
  </w:num>
  <w:num w:numId="17">
    <w:abstractNumId w:val="1"/>
  </w:num>
  <w:num w:numId="18">
    <w:abstractNumId w:val="7"/>
  </w:num>
  <w:num w:numId="19">
    <w:abstractNumId w:val="2"/>
  </w:num>
  <w:num w:numId="20">
    <w:abstractNumId w:val="21"/>
  </w:num>
  <w:num w:numId="21">
    <w:abstractNumId w:val="10"/>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605"/>
    <w:rsid w:val="0001533F"/>
    <w:rsid w:val="00015D21"/>
    <w:rsid w:val="00024C5B"/>
    <w:rsid w:val="000344AE"/>
    <w:rsid w:val="00037234"/>
    <w:rsid w:val="00045F20"/>
    <w:rsid w:val="00062863"/>
    <w:rsid w:val="000646B5"/>
    <w:rsid w:val="00065AA9"/>
    <w:rsid w:val="00077FFB"/>
    <w:rsid w:val="000B0E13"/>
    <w:rsid w:val="000C044A"/>
    <w:rsid w:val="000D2954"/>
    <w:rsid w:val="000E337B"/>
    <w:rsid w:val="00127E9C"/>
    <w:rsid w:val="001407EC"/>
    <w:rsid w:val="00151B3D"/>
    <w:rsid w:val="00154516"/>
    <w:rsid w:val="0018078C"/>
    <w:rsid w:val="00195FBF"/>
    <w:rsid w:val="001F4991"/>
    <w:rsid w:val="002122CC"/>
    <w:rsid w:val="002549E3"/>
    <w:rsid w:val="002851BA"/>
    <w:rsid w:val="002D5605"/>
    <w:rsid w:val="00351540"/>
    <w:rsid w:val="003730D6"/>
    <w:rsid w:val="00382DB4"/>
    <w:rsid w:val="003B5D54"/>
    <w:rsid w:val="003D0574"/>
    <w:rsid w:val="003F2192"/>
    <w:rsid w:val="0040065D"/>
    <w:rsid w:val="00442958"/>
    <w:rsid w:val="004C4A92"/>
    <w:rsid w:val="004D320C"/>
    <w:rsid w:val="004F1631"/>
    <w:rsid w:val="00546495"/>
    <w:rsid w:val="00551457"/>
    <w:rsid w:val="0058435F"/>
    <w:rsid w:val="00594BA3"/>
    <w:rsid w:val="005B74A0"/>
    <w:rsid w:val="005D6F78"/>
    <w:rsid w:val="005E3BB7"/>
    <w:rsid w:val="0062686D"/>
    <w:rsid w:val="00630D65"/>
    <w:rsid w:val="00660E04"/>
    <w:rsid w:val="00662DE7"/>
    <w:rsid w:val="006703E1"/>
    <w:rsid w:val="00690DD1"/>
    <w:rsid w:val="006917C7"/>
    <w:rsid w:val="006B0F3B"/>
    <w:rsid w:val="006C2B2F"/>
    <w:rsid w:val="006F34B5"/>
    <w:rsid w:val="006F5048"/>
    <w:rsid w:val="00720F0D"/>
    <w:rsid w:val="00722846"/>
    <w:rsid w:val="00732389"/>
    <w:rsid w:val="00741385"/>
    <w:rsid w:val="007567A1"/>
    <w:rsid w:val="00764213"/>
    <w:rsid w:val="0078556B"/>
    <w:rsid w:val="007A29C1"/>
    <w:rsid w:val="007A34B9"/>
    <w:rsid w:val="00811455"/>
    <w:rsid w:val="00840AC7"/>
    <w:rsid w:val="008670AD"/>
    <w:rsid w:val="00870D7A"/>
    <w:rsid w:val="00874F42"/>
    <w:rsid w:val="00875504"/>
    <w:rsid w:val="00876344"/>
    <w:rsid w:val="008F5584"/>
    <w:rsid w:val="00902012"/>
    <w:rsid w:val="00911EE8"/>
    <w:rsid w:val="00941101"/>
    <w:rsid w:val="00952BD4"/>
    <w:rsid w:val="00956366"/>
    <w:rsid w:val="00965300"/>
    <w:rsid w:val="009678A2"/>
    <w:rsid w:val="00971929"/>
    <w:rsid w:val="00974A5A"/>
    <w:rsid w:val="009755B6"/>
    <w:rsid w:val="00982568"/>
    <w:rsid w:val="00987B27"/>
    <w:rsid w:val="009C0380"/>
    <w:rsid w:val="009D14B5"/>
    <w:rsid w:val="009E1991"/>
    <w:rsid w:val="00A60156"/>
    <w:rsid w:val="00A906B1"/>
    <w:rsid w:val="00AD2384"/>
    <w:rsid w:val="00AD4FB4"/>
    <w:rsid w:val="00AE3C9B"/>
    <w:rsid w:val="00AF0772"/>
    <w:rsid w:val="00B15778"/>
    <w:rsid w:val="00B92701"/>
    <w:rsid w:val="00BA4628"/>
    <w:rsid w:val="00BB26DA"/>
    <w:rsid w:val="00C038B2"/>
    <w:rsid w:val="00C11625"/>
    <w:rsid w:val="00C344CA"/>
    <w:rsid w:val="00C458D9"/>
    <w:rsid w:val="00C75076"/>
    <w:rsid w:val="00C75B2D"/>
    <w:rsid w:val="00CD3076"/>
    <w:rsid w:val="00CF3022"/>
    <w:rsid w:val="00D3082E"/>
    <w:rsid w:val="00D57B93"/>
    <w:rsid w:val="00DA54C8"/>
    <w:rsid w:val="00DB100B"/>
    <w:rsid w:val="00DD60A2"/>
    <w:rsid w:val="00E1223F"/>
    <w:rsid w:val="00E14896"/>
    <w:rsid w:val="00E7515F"/>
    <w:rsid w:val="00E81095"/>
    <w:rsid w:val="00EB6DD3"/>
    <w:rsid w:val="00EC500D"/>
    <w:rsid w:val="00EE4D20"/>
    <w:rsid w:val="00F11032"/>
    <w:rsid w:val="00F40B8C"/>
    <w:rsid w:val="00F57F07"/>
    <w:rsid w:val="00F97549"/>
    <w:rsid w:val="00FD5A82"/>
    <w:rsid w:val="00FD5CF1"/>
    <w:rsid w:val="00FF16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603085-6207-417D-AFFE-F0B5DAF3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after="200" w:line="276" w:lineRule="auto"/>
    </w:pPr>
    <w:rPr>
      <w:rFonts w:cs="Arial"/>
    </w:rPr>
  </w:style>
  <w:style w:type="paragraph" w:styleId="Heading1">
    <w:name w:val="heading 1"/>
    <w:basedOn w:val="Normal"/>
    <w:next w:val="Normal"/>
    <w:link w:val="Heading1Char"/>
    <w:qFormat/>
    <w:rsid w:val="00154516"/>
    <w:pPr>
      <w:keepNext/>
      <w:spacing w:before="240" w:after="240"/>
      <w:outlineLvl w:val="0"/>
    </w:pPr>
    <w:rPr>
      <w:rFonts w:eastAsia="Times New Roman"/>
      <w:b/>
      <w:sz w:val="40"/>
      <w:szCs w:val="40"/>
    </w:rPr>
  </w:style>
  <w:style w:type="paragraph" w:styleId="Heading2">
    <w:name w:val="heading 2"/>
    <w:basedOn w:val="Normal"/>
    <w:next w:val="Normal"/>
    <w:link w:val="Heading2Char"/>
    <w:qFormat/>
    <w:rsid w:val="00154516"/>
    <w:pPr>
      <w:keepNext/>
      <w:spacing w:before="240" w:after="120"/>
      <w:outlineLvl w:val="1"/>
    </w:pPr>
    <w:rPr>
      <w:rFonts w:eastAsia="Times New Roman"/>
      <w:b/>
      <w:sz w:val="36"/>
      <w:szCs w:val="36"/>
      <w:lang w:val="en-US"/>
    </w:rPr>
  </w:style>
  <w:style w:type="paragraph" w:styleId="Heading3">
    <w:name w:val="heading 3"/>
    <w:basedOn w:val="Heading5"/>
    <w:next w:val="Normal"/>
    <w:link w:val="Heading3Char"/>
    <w:qFormat/>
    <w:rsid w:val="00662DE7"/>
    <w:pPr>
      <w:spacing w:before="120" w:after="120" w:line="240" w:lineRule="auto"/>
      <w:outlineLvl w:val="2"/>
    </w:pPr>
    <w:rPr>
      <w:rFonts w:eastAsia="Times New Roman" w:cs="Times New Roman"/>
      <w:bCs/>
      <w:sz w:val="32"/>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b/>
      <w:sz w:val="40"/>
      <w:szCs w:val="40"/>
    </w:rPr>
  </w:style>
  <w:style w:type="character" w:customStyle="1" w:styleId="Heading2Char">
    <w:name w:val="Heading 2 Char"/>
    <w:basedOn w:val="DefaultParagraphFont"/>
    <w:link w:val="Heading2"/>
    <w:rsid w:val="00154516"/>
    <w:rPr>
      <w:rFonts w:eastAsia="Times New Roman"/>
      <w:b/>
      <w:sz w:val="36"/>
      <w:szCs w:val="36"/>
      <w:lang w:val="en-US"/>
    </w:rPr>
  </w:style>
  <w:style w:type="character" w:customStyle="1" w:styleId="Heading3Char">
    <w:name w:val="Heading 3 Char"/>
    <w:basedOn w:val="DefaultParagraphFont"/>
    <w:link w:val="Heading3"/>
    <w:rsid w:val="00662DE7"/>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1"/>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2D5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605"/>
    <w:rPr>
      <w:rFonts w:cs="Arial"/>
    </w:rPr>
  </w:style>
  <w:style w:type="paragraph" w:styleId="Footer">
    <w:name w:val="footer"/>
    <w:basedOn w:val="Normal"/>
    <w:link w:val="FooterChar"/>
    <w:uiPriority w:val="99"/>
    <w:unhideWhenUsed/>
    <w:rsid w:val="002D5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605"/>
    <w:rPr>
      <w:rFonts w:cs="Arial"/>
    </w:rPr>
  </w:style>
  <w:style w:type="paragraph" w:styleId="ListBullet">
    <w:name w:val="List Bullet"/>
    <w:basedOn w:val="Normal"/>
    <w:semiHidden/>
    <w:rsid w:val="00952BD4"/>
    <w:pPr>
      <w:numPr>
        <w:numId w:val="1"/>
      </w:numPr>
      <w:tabs>
        <w:tab w:val="left" w:pos="567"/>
      </w:tabs>
      <w:spacing w:after="0" w:line="240" w:lineRule="auto"/>
    </w:pPr>
    <w:rPr>
      <w:rFonts w:eastAsia="Times New Roman" w:cs="Times New Roman"/>
      <w:sz w:val="28"/>
      <w:szCs w:val="20"/>
      <w:lang w:val="en-GB" w:eastAsia="en-GB"/>
    </w:rPr>
  </w:style>
  <w:style w:type="character" w:styleId="Hyperlink">
    <w:name w:val="Hyperlink"/>
    <w:rsid w:val="00952BD4"/>
    <w:rPr>
      <w:rFonts w:ascii="Arial" w:hAnsi="Arial"/>
      <w:color w:val="0000FF"/>
      <w:u w:val="none"/>
    </w:rPr>
  </w:style>
  <w:style w:type="paragraph" w:styleId="PlainText">
    <w:name w:val="Plain Text"/>
    <w:basedOn w:val="Normal"/>
    <w:link w:val="PlainTextChar"/>
    <w:uiPriority w:val="99"/>
    <w:semiHidden/>
    <w:rsid w:val="00952BD4"/>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semiHidden/>
    <w:rsid w:val="00952BD4"/>
    <w:rPr>
      <w:rFonts w:ascii="Courier New" w:eastAsia="Times New Roman" w:hAnsi="Courier New" w:cs="Courier New"/>
      <w:sz w:val="20"/>
      <w:szCs w:val="20"/>
      <w:lang w:val="en-GB" w:eastAsia="en-GB"/>
    </w:rPr>
  </w:style>
  <w:style w:type="paragraph" w:customStyle="1" w:styleId="ordinary-outputtarget-output">
    <w:name w:val="ordinary-output target-output"/>
    <w:basedOn w:val="Normal"/>
    <w:rsid w:val="007A29C1"/>
    <w:pPr>
      <w:spacing w:before="100" w:beforeAutospacing="1" w:after="100" w:afterAutospacing="1" w:line="240" w:lineRule="auto"/>
    </w:pPr>
    <w:rPr>
      <w:rFonts w:ascii="SimSun" w:eastAsia="SimSun" w:hAnsi="SimSun" w:cs="SimSun"/>
      <w:lang w:val="en-US" w:eastAsia="zh-CN"/>
    </w:rPr>
  </w:style>
  <w:style w:type="paragraph" w:customStyle="1" w:styleId="1">
    <w:name w:val="正文缩进1"/>
    <w:basedOn w:val="Normal"/>
    <w:rsid w:val="00CF3022"/>
    <w:pPr>
      <w:widowControl w:val="0"/>
      <w:spacing w:after="0" w:line="240" w:lineRule="auto"/>
      <w:ind w:firstLineChars="200" w:firstLine="420"/>
      <w:jc w:val="both"/>
    </w:pPr>
    <w:rPr>
      <w:rFonts w:ascii="Times New Roman" w:eastAsia="SimSun" w:hAnsi="Times New Roman" w:cs="Times New Roman"/>
      <w:kern w:val="2"/>
      <w:sz w:val="21"/>
      <w:szCs w:val="21"/>
      <w:lang w:val="en-US" w:eastAsia="zh-CN"/>
    </w:rPr>
  </w:style>
  <w:style w:type="paragraph" w:styleId="BodyText">
    <w:name w:val="Body Text"/>
    <w:basedOn w:val="Normal"/>
    <w:link w:val="BodyTextChar"/>
    <w:uiPriority w:val="1"/>
    <w:qFormat/>
    <w:rsid w:val="00630D65"/>
    <w:pPr>
      <w:widowControl w:val="0"/>
      <w:autoSpaceDE w:val="0"/>
      <w:autoSpaceDN w:val="0"/>
      <w:spacing w:after="0" w:line="240" w:lineRule="auto"/>
    </w:pPr>
    <w:rPr>
      <w:rFonts w:eastAsia="Arial"/>
      <w:sz w:val="28"/>
      <w:szCs w:val="28"/>
      <w:lang w:val="en-US"/>
    </w:rPr>
  </w:style>
  <w:style w:type="character" w:customStyle="1" w:styleId="BodyTextChar">
    <w:name w:val="Body Text Char"/>
    <w:basedOn w:val="DefaultParagraphFont"/>
    <w:link w:val="BodyText"/>
    <w:uiPriority w:val="1"/>
    <w:rsid w:val="00630D65"/>
    <w:rPr>
      <w:rFonts w:eastAsia="Arial" w:cs="Arial"/>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17</Pages>
  <Words>3779</Words>
  <Characters>21543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25272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Lescun</dc:creator>
  <cp:keywords/>
  <dc:description/>
  <cp:lastModifiedBy>Phoebe Lescun</cp:lastModifiedBy>
  <cp:revision>50</cp:revision>
  <dcterms:created xsi:type="dcterms:W3CDTF">2018-01-05T01:39:00Z</dcterms:created>
  <dcterms:modified xsi:type="dcterms:W3CDTF">2018-01-29T03:50:00Z</dcterms:modified>
</cp:coreProperties>
</file>